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D4E" w:rsidRPr="00187582" w:rsidRDefault="008F6D4E" w:rsidP="008F6D4E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Литтеринг</w:t>
      </w:r>
      <w:proofErr w:type="spellEnd"/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7712" w:rsidRDefault="00727712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ED166C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171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proofErr w:type="spellStart"/>
      <w:r w:rsidR="008F6D4E" w:rsidRPr="008F6D4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Литтеринг</w:t>
      </w:r>
      <w:proofErr w:type="spellEnd"/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54.04.01 Дизайн.</w:t>
      </w:r>
    </w:p>
    <w:p w:rsidR="00507B4A" w:rsidRPr="00507B4A" w:rsidRDefault="00507B4A" w:rsidP="005171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«Дисциплина по выбору» относится к части, формируемой участниками образовательных отношений  </w:t>
      </w:r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.В.ДВ.0</w:t>
      </w:r>
      <w:r w:rsidR="008F6D4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.02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«Дисциплины (модули)» учебного плана.</w:t>
      </w:r>
    </w:p>
    <w:p w:rsidR="00507B4A" w:rsidRPr="00507B4A" w:rsidRDefault="00507B4A" w:rsidP="005171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507B4A" w:rsidRPr="00517108" w:rsidRDefault="00507B4A" w:rsidP="0051710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7108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профессионального стандарта [</w:t>
      </w:r>
      <w:r w:rsidR="00517108" w:rsidRPr="001F43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11.013 </w:t>
      </w:r>
      <w:r w:rsidR="005171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"Графический дизайнер"</w:t>
      </w:r>
      <w:r w:rsidR="005171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приказом</w:t>
      </w:r>
      <w:r w:rsidR="005171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 xml:space="preserve">Министерства труда и социальной защиты Российской Федерации </w:t>
      </w:r>
      <w:r w:rsidR="00517108" w:rsidRPr="001F43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17 января 2017 года N 40н</w:t>
      </w:r>
      <w:r w:rsidR="00517108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517108" w:rsidRPr="00517108" w:rsidRDefault="00517108" w:rsidP="005171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</w:pPr>
      <w:r w:rsidRPr="0051710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 </w:t>
      </w:r>
      <w:proofErr w:type="gramStart"/>
      <w:r w:rsidRPr="0051710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517108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517108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517108">
          <w:rPr>
            <w:rFonts w:ascii="Times New Roman" w:eastAsia="Times New Roman" w:hAnsi="Times New Roman" w:cs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517108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517108" w:rsidRPr="00517108" w:rsidRDefault="00517108" w:rsidP="005171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1710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17108" w:rsidRPr="00517108" w:rsidRDefault="00517108" w:rsidP="005171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108" w:rsidRPr="00517108" w:rsidRDefault="00517108" w:rsidP="005171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108" w:rsidRPr="00517108" w:rsidRDefault="00517108" w:rsidP="0051710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21A" w:rsidRPr="00ED166C" w:rsidRDefault="0059121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247C" w:rsidRDefault="00A9247C" w:rsidP="00517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108" w:rsidRDefault="00517108" w:rsidP="00517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108" w:rsidRPr="00ED166C" w:rsidRDefault="00517108" w:rsidP="00517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72D" w:rsidRPr="00ED166C" w:rsidRDefault="0000072D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5958E1" w:rsidRPr="00DC11F5" w:rsidTr="00C23296">
        <w:tc>
          <w:tcPr>
            <w:tcW w:w="2552" w:type="dxa"/>
            <w:shd w:val="clear" w:color="auto" w:fill="auto"/>
          </w:tcPr>
          <w:p w:rsidR="005958E1" w:rsidRPr="00FA240D" w:rsidRDefault="005958E1" w:rsidP="00C23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240D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3402" w:type="dxa"/>
          </w:tcPr>
          <w:p w:rsidR="005958E1" w:rsidRPr="00FA240D" w:rsidRDefault="005958E1" w:rsidP="00C23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240D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5958E1" w:rsidRPr="00FA240D" w:rsidRDefault="005958E1" w:rsidP="00C23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240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5958E1" w:rsidRPr="00DC11F5" w:rsidTr="00C23296">
        <w:tc>
          <w:tcPr>
            <w:tcW w:w="2552" w:type="dxa"/>
            <w:shd w:val="clear" w:color="auto" w:fill="auto"/>
          </w:tcPr>
          <w:p w:rsidR="005958E1" w:rsidRPr="005958E1" w:rsidRDefault="00F37822" w:rsidP="00F37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ПК-3 </w:t>
            </w:r>
            <w:r w:rsidR="005958E1" w:rsidRPr="005958E1">
              <w:rPr>
                <w:rFonts w:ascii="Times New Roman" w:hAnsi="Times New Roman" w:cs="Times New Roman"/>
              </w:rPr>
              <w:t>Способен организовывать и руководить работой команды, вырабатывая командную стратегию для достижения поставленной цел</w:t>
            </w:r>
          </w:p>
        </w:tc>
        <w:tc>
          <w:tcPr>
            <w:tcW w:w="3402" w:type="dxa"/>
          </w:tcPr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ПК-3.1. 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Знает: 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- методологию дизайн- проектирования и цикличность исполнения этапов работы в сфере дизайна;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основу графического исполнения художественного образа,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-технологию комплексного решения дизайн-продукции от эскиза до разработки конструктивно –технологической документации на проект. 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ПК-3.2 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Умеет: 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- решать художественно-творческие задачи с учетом создания графической композиции формы – образа, </w:t>
            </w:r>
            <w:proofErr w:type="spellStart"/>
            <w:r w:rsidRPr="00247459">
              <w:rPr>
                <w:rFonts w:ascii="Times New Roman" w:hAnsi="Times New Roman" w:cs="Times New Roman"/>
              </w:rPr>
              <w:t>ансамблевости</w:t>
            </w:r>
            <w:proofErr w:type="spellEnd"/>
            <w:r w:rsidRPr="0024745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47459">
              <w:rPr>
                <w:rFonts w:ascii="Times New Roman" w:hAnsi="Times New Roman" w:cs="Times New Roman"/>
              </w:rPr>
              <w:t>цветофактурного</w:t>
            </w:r>
            <w:proofErr w:type="spellEnd"/>
            <w:r w:rsidRPr="00247459">
              <w:rPr>
                <w:rFonts w:ascii="Times New Roman" w:hAnsi="Times New Roman" w:cs="Times New Roman"/>
              </w:rPr>
              <w:t xml:space="preserve"> исполнения. ПК-3.3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Владеет:</w:t>
            </w:r>
          </w:p>
          <w:p w:rsidR="005958E1" w:rsidRPr="005958E1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</w:tc>
        <w:tc>
          <w:tcPr>
            <w:tcW w:w="4111" w:type="dxa"/>
            <w:shd w:val="clear" w:color="auto" w:fill="auto"/>
          </w:tcPr>
          <w:p w:rsidR="00D34C2D" w:rsidRDefault="00D34C2D" w:rsidP="00D34C2D">
            <w:pPr>
              <w:rPr>
                <w:rFonts w:ascii="Times New Roman" w:hAnsi="Times New Roman" w:cs="Times New Roman"/>
              </w:rPr>
            </w:pPr>
            <w:r w:rsidRPr="00D34C2D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34C2D" w:rsidRDefault="00D34C2D" w:rsidP="00D34C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34C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базовые принципы</w:t>
            </w:r>
            <w:r w:rsidRPr="00D34C2D">
              <w:rPr>
                <w:rFonts w:ascii="Times New Roman" w:hAnsi="Times New Roman" w:cs="Times New Roman"/>
              </w:rPr>
              <w:t xml:space="preserve"> и условия для организации командной</w:t>
            </w:r>
            <w:r>
              <w:rPr>
                <w:rFonts w:ascii="Times New Roman" w:hAnsi="Times New Roman" w:cs="Times New Roman"/>
              </w:rPr>
              <w:t xml:space="preserve"> творческой работы;</w:t>
            </w:r>
          </w:p>
          <w:p w:rsidR="005958E1" w:rsidRDefault="00D34C2D" w:rsidP="00D34C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47459">
              <w:rPr>
                <w:rFonts w:ascii="Times New Roman" w:hAnsi="Times New Roman" w:cs="Times New Roman"/>
              </w:rPr>
              <w:t>базовые</w:t>
            </w:r>
            <w:r w:rsidRPr="00D34C2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подходы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которые </w:t>
            </w:r>
            <w:r w:rsidRPr="00D34C2D">
              <w:rPr>
                <w:rFonts w:ascii="Times New Roman" w:hAnsi="Times New Roman" w:cs="Times New Roman"/>
              </w:rPr>
              <w:t xml:space="preserve"> определяю</w:t>
            </w:r>
            <w:r>
              <w:rPr>
                <w:rFonts w:ascii="Times New Roman" w:hAnsi="Times New Roman" w:cs="Times New Roman"/>
              </w:rPr>
              <w:t xml:space="preserve">т тактику </w:t>
            </w:r>
            <w:r w:rsidRPr="00D34C2D">
              <w:rPr>
                <w:rFonts w:ascii="Times New Roman" w:hAnsi="Times New Roman" w:cs="Times New Roman"/>
              </w:rPr>
              <w:t xml:space="preserve">действий для достижения </w:t>
            </w:r>
            <w:r>
              <w:rPr>
                <w:rFonts w:ascii="Times New Roman" w:hAnsi="Times New Roman" w:cs="Times New Roman"/>
              </w:rPr>
              <w:t>намеченной</w:t>
            </w:r>
            <w:r w:rsidRPr="00D34C2D">
              <w:rPr>
                <w:rFonts w:ascii="Times New Roman" w:hAnsi="Times New Roman" w:cs="Times New Roman"/>
              </w:rPr>
              <w:t xml:space="preserve"> цели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4C2D" w:rsidRDefault="00D34C2D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126443" w:rsidRDefault="004463C1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вести руководство над членами творческого коллектива,</w:t>
            </w:r>
          </w:p>
          <w:p w:rsidR="00D34C2D" w:rsidRDefault="004463C1" w:rsidP="001271A4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271A4">
              <w:rPr>
                <w:rFonts w:ascii="Times New Roman" w:hAnsi="Times New Roman" w:cs="Times New Roman"/>
              </w:rPr>
              <w:t>эффективно распределять обязанности между членами коллектива</w:t>
            </w:r>
          </w:p>
          <w:p w:rsidR="00D34C2D" w:rsidRDefault="00D34C2D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1271A4" w:rsidRDefault="001271A4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47459">
              <w:rPr>
                <w:rFonts w:ascii="Times New Roman" w:hAnsi="Times New Roman" w:cs="Times New Roman"/>
              </w:rPr>
              <w:t>технологиями</w:t>
            </w:r>
            <w:r>
              <w:rPr>
                <w:rFonts w:ascii="Times New Roman" w:hAnsi="Times New Roman" w:cs="Times New Roman"/>
              </w:rPr>
              <w:t xml:space="preserve"> организации творческого производственного процесса,</w:t>
            </w:r>
          </w:p>
          <w:p w:rsidR="001271A4" w:rsidRPr="008575DB" w:rsidRDefault="001271A4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принципами формирования связей между лицами, группами, отделами. </w:t>
            </w:r>
          </w:p>
          <w:p w:rsidR="00D34C2D" w:rsidRPr="008575DB" w:rsidRDefault="00D34C2D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</w:p>
          <w:p w:rsidR="00D34C2D" w:rsidRPr="00D34C2D" w:rsidRDefault="00D34C2D" w:rsidP="00D34C2D">
            <w:pPr>
              <w:rPr>
                <w:rFonts w:ascii="Times New Roman" w:hAnsi="Times New Roman" w:cs="Times New Roman"/>
              </w:rPr>
            </w:pPr>
          </w:p>
        </w:tc>
      </w:tr>
      <w:tr w:rsidR="00F37822" w:rsidRPr="00DC11F5" w:rsidTr="00C23296">
        <w:tc>
          <w:tcPr>
            <w:tcW w:w="2552" w:type="dxa"/>
            <w:shd w:val="clear" w:color="auto" w:fill="auto"/>
          </w:tcPr>
          <w:p w:rsidR="00F37822" w:rsidRPr="005958E1" w:rsidRDefault="00F37822" w:rsidP="005958E1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ПК-4 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</w:t>
            </w:r>
          </w:p>
        </w:tc>
        <w:tc>
          <w:tcPr>
            <w:tcW w:w="3402" w:type="dxa"/>
          </w:tcPr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ПК-4.1.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Знает: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основы классического рисунка; - технику и приемы исполнения различными материалами;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основы академической и абстрактной живописи (ахроматической и цветной техниками исполнения);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- возможность графики, и приемы ее использования в линейно- конструкторских исполнениях и графических эскизных работах;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- методы решения идеи проекта в эскизе.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ПК-4.2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Умеет: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- изображать стилизацию в создании дизайн-концепции художественного замысла;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использовать рисунок в составлении композиции на тему любого дизайн-проекта;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выбирать техники графического исполнения для конкретного рисунка;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- умеет исполнять цветовые композиции с учетом психофизиологии зрительного восприятия;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- применять основные законы </w:t>
            </w:r>
            <w:proofErr w:type="spellStart"/>
            <w:r w:rsidRPr="00247459">
              <w:rPr>
                <w:rFonts w:ascii="Times New Roman" w:hAnsi="Times New Roman" w:cs="Times New Roman"/>
              </w:rPr>
              <w:t>колористики</w:t>
            </w:r>
            <w:proofErr w:type="spellEnd"/>
            <w:r w:rsidRPr="00247459">
              <w:rPr>
                <w:rFonts w:ascii="Times New Roman" w:hAnsi="Times New Roman" w:cs="Times New Roman"/>
              </w:rPr>
              <w:t xml:space="preserve"> в своей профессиональной деятельности.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ПК-4.3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Владеет: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- опытом графической реализации дизайн-концепции в практической деятельности;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навыками и графической техникой изображения художественного образа;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приемами и методами создания цветовых композиций;</w:t>
            </w:r>
          </w:p>
          <w:p w:rsidR="00247459" w:rsidRPr="005958E1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визуально выражать задуманную образность, настроение и </w:t>
            </w:r>
            <w:proofErr w:type="spellStart"/>
            <w:r w:rsidRPr="00247459">
              <w:rPr>
                <w:rFonts w:ascii="Times New Roman" w:hAnsi="Times New Roman" w:cs="Times New Roman"/>
              </w:rPr>
              <w:t>чувcтва</w:t>
            </w:r>
            <w:proofErr w:type="spellEnd"/>
            <w:r w:rsidRPr="002474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Знать: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 xml:space="preserve">– основные художественные приемы и способы построения шрифтовых композиций 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 xml:space="preserve">– характерные особенности метода </w:t>
            </w:r>
            <w:proofErr w:type="spellStart"/>
            <w:r w:rsidRPr="00F37822">
              <w:rPr>
                <w:rFonts w:ascii="Times New Roman" w:hAnsi="Times New Roman" w:cs="Times New Roman"/>
              </w:rPr>
              <w:t>леттеринг</w:t>
            </w:r>
            <w:proofErr w:type="spellEnd"/>
            <w:r w:rsidRPr="00F37822">
              <w:rPr>
                <w:rFonts w:ascii="Times New Roman" w:hAnsi="Times New Roman" w:cs="Times New Roman"/>
              </w:rPr>
              <w:t>.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Уметь: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– применять знания, полученные в результате изучения курса, при создании шрифтовых композиций и логотипов,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Владеть: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- основными инструментами;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 xml:space="preserve"> - современными графическими-средствами в области дизайна.</w:t>
            </w:r>
          </w:p>
          <w:p w:rsidR="00F37822" w:rsidRPr="00D34C2D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 xml:space="preserve"> - графическими приемами отображения шрифтовых композиций посредством ручной и компьютерной графики.</w:t>
            </w:r>
          </w:p>
        </w:tc>
      </w:tr>
      <w:tr w:rsidR="005958E1" w:rsidRPr="00DC11F5" w:rsidTr="00C23296">
        <w:trPr>
          <w:trHeight w:val="416"/>
        </w:trPr>
        <w:tc>
          <w:tcPr>
            <w:tcW w:w="2552" w:type="dxa"/>
            <w:shd w:val="clear" w:color="auto" w:fill="auto"/>
          </w:tcPr>
          <w:p w:rsidR="005958E1" w:rsidRPr="005958E1" w:rsidRDefault="005958E1" w:rsidP="00C23296">
            <w:pPr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>ПК-5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3402" w:type="dxa"/>
          </w:tcPr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>ПК-5.1.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 Знает: - последовательность ведения проектной деятельности; - систему закономерностей и взаимосвязей процесса проектирования в графическом дизайне; - методы сбора и анализа </w:t>
            </w:r>
            <w:proofErr w:type="spellStart"/>
            <w:r w:rsidRPr="005958E1">
              <w:rPr>
                <w:rFonts w:ascii="Times New Roman" w:hAnsi="Times New Roman" w:cs="Times New Roman"/>
              </w:rPr>
              <w:t>предпроектной</w:t>
            </w:r>
            <w:proofErr w:type="spellEnd"/>
            <w:r w:rsidRPr="005958E1">
              <w:rPr>
                <w:rFonts w:ascii="Times New Roman" w:hAnsi="Times New Roman" w:cs="Times New Roman"/>
              </w:rPr>
              <w:t xml:space="preserve"> документации, по теме задания; - эстетические, технологические и экологические требования для практической реализации дизайн-проекта. 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ПК-5.2 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>Умеет: - синтезировать набор вариантов</w:t>
            </w:r>
            <w:r w:rsidR="00B52BD2">
              <w:rPr>
                <w:rFonts w:ascii="Times New Roman" w:hAnsi="Times New Roman" w:cs="Times New Roman"/>
              </w:rPr>
              <w:t xml:space="preserve"> </w:t>
            </w:r>
            <w:r w:rsidRPr="005958E1">
              <w:rPr>
                <w:rFonts w:ascii="Times New Roman" w:hAnsi="Times New Roman" w:cs="Times New Roman"/>
              </w:rPr>
              <w:t>графических решений на концептуальном, творческом подходе; - научно обосновывать свои дизайн- проекты; - составлять подробную спецификацию требований к проекту и реализовывать идею на практике.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 ПК-5.3 </w:t>
            </w:r>
          </w:p>
          <w:p w:rsidR="005958E1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Владеет: - основами комплексного дизайнерского проектирования; - творческими приемами продвижения авторского художественного замысла; - использования в проектной работе инноваций; - приемами и средствами композиционного моделирования; - визуальными коммуникации, </w:t>
            </w:r>
            <w:proofErr w:type="spellStart"/>
            <w:r w:rsidRPr="005958E1">
              <w:rPr>
                <w:rFonts w:ascii="Times New Roman" w:hAnsi="Times New Roman" w:cs="Times New Roman"/>
              </w:rPr>
              <w:t>фотографикой</w:t>
            </w:r>
            <w:proofErr w:type="spellEnd"/>
            <w:r w:rsidRPr="005958E1">
              <w:rPr>
                <w:rFonts w:ascii="Times New Roman" w:hAnsi="Times New Roman" w:cs="Times New Roman"/>
              </w:rPr>
              <w:t xml:space="preserve"> в проектировании рекламного продукта.</w:t>
            </w:r>
          </w:p>
          <w:p w:rsidR="005958E1" w:rsidRPr="005958E1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Знать: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основные понятия </w:t>
            </w:r>
            <w:proofErr w:type="spellStart"/>
            <w:r w:rsidR="00247459">
              <w:rPr>
                <w:rFonts w:ascii="Times New Roman" w:hAnsi="Times New Roman" w:cs="Times New Roman"/>
              </w:rPr>
              <w:t>литтери</w:t>
            </w:r>
            <w:r w:rsidR="008575DB" w:rsidRPr="008575DB">
              <w:rPr>
                <w:rFonts w:ascii="Times New Roman" w:hAnsi="Times New Roman" w:cs="Times New Roman"/>
              </w:rPr>
              <w:t>нга</w:t>
            </w:r>
            <w:proofErr w:type="spellEnd"/>
            <w:r w:rsidR="008575DB"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специфику деятельности по формированию </w:t>
            </w:r>
            <w:proofErr w:type="spellStart"/>
            <w:r w:rsidR="00247459">
              <w:rPr>
                <w:rFonts w:ascii="Times New Roman" w:hAnsi="Times New Roman" w:cs="Times New Roman"/>
              </w:rPr>
              <w:t>литтеринговой</w:t>
            </w:r>
            <w:proofErr w:type="spellEnd"/>
            <w:r w:rsidR="00247459">
              <w:rPr>
                <w:rFonts w:ascii="Times New Roman" w:hAnsi="Times New Roman" w:cs="Times New Roman"/>
              </w:rPr>
              <w:t xml:space="preserve"> композиции</w:t>
            </w:r>
            <w:r w:rsidR="008575DB" w:rsidRPr="008575DB">
              <w:rPr>
                <w:rFonts w:ascii="Times New Roman" w:hAnsi="Times New Roman" w:cs="Times New Roman"/>
              </w:rPr>
              <w:t xml:space="preserve"> и его управлению.</w:t>
            </w:r>
          </w:p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анализировать товар, выделять его преимущества,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аргументированно анализировать удачные и неудачные кейсы российских и региональных брендов.</w:t>
            </w:r>
          </w:p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 xml:space="preserve">- </w:t>
            </w:r>
            <w:r w:rsidR="008575DB" w:rsidRPr="008575DB">
              <w:rPr>
                <w:rFonts w:ascii="Times New Roman" w:hAnsi="Times New Roman" w:cs="Times New Roman"/>
              </w:rPr>
              <w:t xml:space="preserve">способность к обучению новым методам, принципам, формам исследования в сфере </w:t>
            </w:r>
            <w:r w:rsidR="00247459">
              <w:rPr>
                <w:rFonts w:ascii="Times New Roman" w:hAnsi="Times New Roman" w:cs="Times New Roman"/>
              </w:rPr>
              <w:t>графического дизайна</w:t>
            </w:r>
          </w:p>
          <w:p w:rsidR="005958E1" w:rsidRPr="00C23296" w:rsidRDefault="008575DB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способностью подготавливать необходимый концептуальный </w:t>
            </w:r>
            <w:r w:rsidR="00C23296" w:rsidRPr="008575DB">
              <w:rPr>
                <w:rFonts w:ascii="Times New Roman" w:hAnsi="Times New Roman" w:cs="Times New Roman"/>
              </w:rPr>
              <w:t>материал к</w:t>
            </w:r>
            <w:r w:rsidR="00C23296">
              <w:rPr>
                <w:rFonts w:ascii="Times New Roman" w:hAnsi="Times New Roman" w:cs="Times New Roman"/>
              </w:rPr>
              <w:t xml:space="preserve"> реализации на практике</w:t>
            </w:r>
            <w:r w:rsidRPr="008575DB">
              <w:t>.</w:t>
            </w:r>
          </w:p>
        </w:tc>
      </w:tr>
      <w:tr w:rsidR="00B52BD2" w:rsidRPr="00DC11F5" w:rsidTr="00C23296">
        <w:trPr>
          <w:trHeight w:val="416"/>
        </w:trPr>
        <w:tc>
          <w:tcPr>
            <w:tcW w:w="2552" w:type="dxa"/>
            <w:shd w:val="clear" w:color="auto" w:fill="auto"/>
          </w:tcPr>
          <w:p w:rsidR="00B52BD2" w:rsidRPr="005958E1" w:rsidRDefault="008575DB" w:rsidP="00C23296">
            <w:pPr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ПК-8 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3402" w:type="dxa"/>
          </w:tcPr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ПК-8.1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Знает: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структуру технического задания к дизайн-проекту;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принципы экономического обоснования дизайн-проекта;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разновидность технологий и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инструменов</w:t>
            </w:r>
            <w:proofErr w:type="spellEnd"/>
            <w:r w:rsidRPr="008575DB">
              <w:rPr>
                <w:rFonts w:ascii="Times New Roman" w:hAnsi="Times New Roman" w:cs="Times New Roman"/>
              </w:rPr>
              <w:t xml:space="preserve"> для разных этапов дизайн-проекта;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процессы информационно-компьютерных технологий;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процессы компьютерного моделирования для выполнения проекта на разных стадиях исполнения.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ПК-8.2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Умеет: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составлять техническое задание к дизайн-проекту;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составлять документацию к разным видам проектной деятельности;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оформить и подать годовой отчет;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использовать информационные технологии и графические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75DB">
              <w:rPr>
                <w:rFonts w:ascii="Times New Roman" w:hAnsi="Times New Roman" w:cs="Times New Roman"/>
              </w:rPr>
              <w:t xml:space="preserve">редакторы для реализации и создания проектной документации по графическому дизайну.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ПК-8.3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Владеет: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навыками составления спецификации требований к дизайн-проекту;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практическим опытом художественно-графического исполнения документации к дизайн-проекту;</w:t>
            </w:r>
          </w:p>
          <w:p w:rsidR="00B52BD2" w:rsidRPr="005958E1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опытом проектирования в различных графических программах</w:t>
            </w:r>
          </w:p>
        </w:tc>
        <w:tc>
          <w:tcPr>
            <w:tcW w:w="4111" w:type="dxa"/>
            <w:shd w:val="clear" w:color="auto" w:fill="auto"/>
          </w:tcPr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Знать: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основные </w:t>
            </w:r>
            <w:r w:rsidR="007D4FAC">
              <w:rPr>
                <w:rFonts w:ascii="Times New Roman" w:hAnsi="Times New Roman" w:cs="Times New Roman"/>
              </w:rPr>
              <w:t>структуры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247459">
              <w:rPr>
                <w:rFonts w:ascii="Times New Roman" w:hAnsi="Times New Roman" w:cs="Times New Roman"/>
              </w:rPr>
              <w:t>композиционных схем</w:t>
            </w:r>
            <w:r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специфику </w:t>
            </w:r>
            <w:r w:rsidR="007D4FAC">
              <w:rPr>
                <w:rFonts w:ascii="Times New Roman" w:hAnsi="Times New Roman" w:cs="Times New Roman"/>
              </w:rPr>
              <w:t xml:space="preserve">экономической обоснованности </w:t>
            </w:r>
            <w:r w:rsidR="00247459">
              <w:rPr>
                <w:rFonts w:ascii="Times New Roman" w:hAnsi="Times New Roman" w:cs="Times New Roman"/>
              </w:rPr>
              <w:t>в сфере графического дизайна</w:t>
            </w:r>
            <w:r w:rsidRPr="008575DB">
              <w:rPr>
                <w:rFonts w:ascii="Times New Roman" w:hAnsi="Times New Roman" w:cs="Times New Roman"/>
              </w:rPr>
              <w:t>.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 xml:space="preserve">формировать задачу по разработке </w:t>
            </w:r>
            <w:r w:rsidR="00247459">
              <w:rPr>
                <w:rFonts w:ascii="Times New Roman" w:hAnsi="Times New Roman" w:cs="Times New Roman"/>
              </w:rPr>
              <w:t xml:space="preserve">композиции </w:t>
            </w:r>
            <w:proofErr w:type="spellStart"/>
            <w:r w:rsidR="00247459">
              <w:rPr>
                <w:rFonts w:ascii="Times New Roman" w:hAnsi="Times New Roman" w:cs="Times New Roman"/>
              </w:rPr>
              <w:t>литтеринга</w:t>
            </w:r>
            <w:proofErr w:type="spellEnd"/>
            <w:r w:rsidRPr="008575DB">
              <w:rPr>
                <w:rFonts w:ascii="Times New Roman" w:hAnsi="Times New Roman" w:cs="Times New Roman"/>
              </w:rPr>
              <w:t>,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>составлять необходимую документацию</w:t>
            </w:r>
            <w:proofErr w:type="gramStart"/>
            <w:r w:rsidR="007D4FAC">
              <w:rPr>
                <w:rFonts w:ascii="Times New Roman" w:hAnsi="Times New Roman" w:cs="Times New Roman"/>
              </w:rPr>
              <w:t xml:space="preserve"> </w:t>
            </w:r>
            <w:r w:rsidRPr="008575DB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 xml:space="preserve">- </w:t>
            </w:r>
            <w:r w:rsidR="007D4FAC">
              <w:rPr>
                <w:rFonts w:ascii="Times New Roman" w:hAnsi="Times New Roman" w:cs="Times New Roman"/>
              </w:rPr>
              <w:t>навыками формирования требований к дизайну</w:t>
            </w:r>
            <w:r w:rsidRPr="008575DB">
              <w:rPr>
                <w:rFonts w:ascii="Times New Roman" w:hAnsi="Times New Roman" w:cs="Times New Roman"/>
              </w:rPr>
              <w:t xml:space="preserve"> в сфере </w:t>
            </w:r>
            <w:r w:rsidR="00247459">
              <w:rPr>
                <w:rFonts w:ascii="Times New Roman" w:hAnsi="Times New Roman" w:cs="Times New Roman"/>
              </w:rPr>
              <w:t>графического дизайна</w:t>
            </w:r>
          </w:p>
          <w:p w:rsidR="00B52BD2" w:rsidRPr="00B52BD2" w:rsidRDefault="00C23296" w:rsidP="00247459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</w:t>
            </w:r>
            <w:r w:rsidR="007D4FAC">
              <w:rPr>
                <w:rFonts w:ascii="Times New Roman" w:hAnsi="Times New Roman" w:cs="Times New Roman"/>
              </w:rPr>
              <w:t xml:space="preserve">приемами графического исполнения </w:t>
            </w:r>
            <w:proofErr w:type="spellStart"/>
            <w:r w:rsidR="00247459">
              <w:rPr>
                <w:rFonts w:ascii="Times New Roman" w:hAnsi="Times New Roman" w:cs="Times New Roman"/>
              </w:rPr>
              <w:t>литтеринговых</w:t>
            </w:r>
            <w:proofErr w:type="spellEnd"/>
            <w:r w:rsidR="00247459">
              <w:rPr>
                <w:rFonts w:ascii="Times New Roman" w:hAnsi="Times New Roman" w:cs="Times New Roman"/>
              </w:rPr>
              <w:t xml:space="preserve"> композиций</w:t>
            </w:r>
            <w:r w:rsidRPr="008575DB">
              <w:t>.</w:t>
            </w: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517108" w:rsidRDefault="00C85752" w:rsidP="007119F6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«Дисциплина по выбору» относится к части, формируемой участниками образовательных отношений  Б</w:t>
      </w:r>
      <w:proofErr w:type="gramStart"/>
      <w:r w:rsidRPr="00C85752">
        <w:rPr>
          <w:rFonts w:ascii="Times New Roman" w:hAnsi="Times New Roman" w:cs="Times New Roman"/>
        </w:rPr>
        <w:t>1</w:t>
      </w:r>
      <w:proofErr w:type="gramEnd"/>
      <w:r w:rsidRPr="00C85752">
        <w:rPr>
          <w:rFonts w:ascii="Times New Roman" w:hAnsi="Times New Roman" w:cs="Times New Roman"/>
        </w:rPr>
        <w:t>.В.ДВ.0</w:t>
      </w:r>
      <w:r w:rsidR="008F6D4E">
        <w:rPr>
          <w:rFonts w:ascii="Times New Roman" w:hAnsi="Times New Roman" w:cs="Times New Roman"/>
        </w:rPr>
        <w:t>2</w:t>
      </w:r>
      <w:r w:rsidRPr="00C85752">
        <w:rPr>
          <w:rFonts w:ascii="Times New Roman" w:hAnsi="Times New Roman" w:cs="Times New Roman"/>
        </w:rPr>
        <w:t>.02, «Дисциплины (модули)» учебного плана.</w:t>
      </w:r>
      <w:r>
        <w:rPr>
          <w:rFonts w:ascii="Times New Roman" w:hAnsi="Times New Roman" w:cs="Times New Roman"/>
        </w:rPr>
        <w:t xml:space="preserve"> </w:t>
      </w:r>
    </w:p>
    <w:p w:rsidR="00C85752" w:rsidRPr="00C85752" w:rsidRDefault="00C85752" w:rsidP="007119F6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p w:rsidR="00C85752" w:rsidRPr="00517108" w:rsidRDefault="00517108" w:rsidP="007119F6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 w:rsidRPr="00F04244">
        <w:rPr>
          <w:rFonts w:ascii="Times New Roman" w:hAnsi="Times New Roman" w:cs="Times New Roman"/>
        </w:rPr>
        <w:t>В рамках освоения программы выпускники готовятся к решению задач профессиональной деятельности следующих типов:</w:t>
      </w:r>
      <w:r>
        <w:rPr>
          <w:rFonts w:ascii="Times New Roman" w:hAnsi="Times New Roman" w:cs="Times New Roman"/>
        </w:rPr>
        <w:t xml:space="preserve"> </w:t>
      </w:r>
      <w:r w:rsidRPr="00F04244">
        <w:t xml:space="preserve"> </w:t>
      </w:r>
      <w:r w:rsidRPr="00F04244">
        <w:rPr>
          <w:rFonts w:ascii="Times New Roman" w:hAnsi="Times New Roman" w:cs="Times New Roman"/>
        </w:rPr>
        <w:t>научно-исследовательский</w:t>
      </w:r>
      <w:r>
        <w:rPr>
          <w:rFonts w:ascii="Times New Roman" w:hAnsi="Times New Roman" w:cs="Times New Roman"/>
        </w:rPr>
        <w:t>,</w:t>
      </w:r>
      <w:r w:rsidRPr="00F04244">
        <w:t xml:space="preserve"> </w:t>
      </w:r>
      <w:r w:rsidRPr="00F04244">
        <w:rPr>
          <w:rFonts w:ascii="Times New Roman" w:hAnsi="Times New Roman" w:cs="Times New Roman"/>
        </w:rPr>
        <w:t>художественно-творческий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проектный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информационно-коммуникативный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организационно-управленческий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педагогический</w:t>
      </w:r>
      <w:r>
        <w:rPr>
          <w:rFonts w:ascii="Times New Roman" w:hAnsi="Times New Roman" w:cs="Times New Roman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C85752" w:rsidRPr="00DC11F5" w:rsidTr="00C23296">
        <w:tc>
          <w:tcPr>
            <w:tcW w:w="1967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C23296">
        <w:tc>
          <w:tcPr>
            <w:tcW w:w="1967" w:type="dxa"/>
            <w:shd w:val="clear" w:color="auto" w:fill="auto"/>
          </w:tcPr>
          <w:p w:rsidR="00C23296" w:rsidRPr="00C85752" w:rsidRDefault="0003482C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23296" w:rsidRPr="00C23296">
              <w:rPr>
                <w:rFonts w:ascii="Times New Roman" w:hAnsi="Times New Roman" w:cs="Times New Roman"/>
              </w:rPr>
              <w:t>К-3</w:t>
            </w:r>
          </w:p>
        </w:tc>
        <w:tc>
          <w:tcPr>
            <w:tcW w:w="2394" w:type="dxa"/>
            <w:shd w:val="clear" w:color="auto" w:fill="auto"/>
          </w:tcPr>
          <w:p w:rsidR="00886F3F" w:rsidRDefault="00886F3F" w:rsidP="00886F3F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4B5A">
              <w:rPr>
                <w:rFonts w:ascii="Times New Roman" w:hAnsi="Times New Roman" w:cs="Times New Roman"/>
                <w:color w:val="000000" w:themeColor="text1"/>
              </w:rPr>
              <w:t>Методологические основы проектной деятельности в дизайне</w:t>
            </w:r>
            <w:r w:rsidRPr="00644B5A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  <w:p w:rsidR="00886F3F" w:rsidRDefault="00886F3F" w:rsidP="00886F3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86F3F" w:rsidRDefault="00886F3F" w:rsidP="00886F3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</w:p>
          <w:p w:rsidR="001271A4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ab/>
            </w:r>
          </w:p>
          <w:p w:rsidR="001271A4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1271A4" w:rsidRPr="00C85752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86F3F" w:rsidRDefault="00886F3F" w:rsidP="00886F3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6F3F">
              <w:rPr>
                <w:rFonts w:ascii="Times New Roman" w:hAnsi="Times New Roman" w:cs="Times New Roman"/>
              </w:rPr>
              <w:t>Фотографика</w:t>
            </w:r>
            <w:proofErr w:type="spellEnd"/>
          </w:p>
          <w:p w:rsidR="00886F3F" w:rsidRDefault="00886F3F" w:rsidP="00886F3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Иллюстрации</w:t>
            </w:r>
            <w:r w:rsidRPr="00886F3F">
              <w:rPr>
                <w:rFonts w:ascii="Times New Roman" w:hAnsi="Times New Roman" w:cs="Times New Roman"/>
              </w:rPr>
              <w:tab/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Технологии полиграфии</w:t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6F3F">
              <w:rPr>
                <w:rFonts w:ascii="Times New Roman" w:hAnsi="Times New Roman" w:cs="Times New Roman"/>
              </w:rPr>
              <w:t>Скетчинг</w:t>
            </w:r>
            <w:proofErr w:type="spellEnd"/>
            <w:r w:rsidRPr="00886F3F">
              <w:rPr>
                <w:rFonts w:ascii="Times New Roman" w:hAnsi="Times New Roman" w:cs="Times New Roman"/>
              </w:rPr>
              <w:t>-графика</w:t>
            </w:r>
            <w:r w:rsidRPr="00400E07">
              <w:rPr>
                <w:rFonts w:ascii="Times New Roman" w:hAnsi="Times New Roman" w:cs="Times New Roman"/>
                <w:color w:val="000000"/>
              </w:rPr>
              <w:t xml:space="preserve"> Проектная практика</w:t>
            </w:r>
            <w:r w:rsidR="001271A4" w:rsidRPr="001271A4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Преддипломная практика</w:t>
            </w:r>
            <w:r w:rsidR="00886F3F" w:rsidRPr="00400E07">
              <w:rPr>
                <w:rFonts w:ascii="Times New Roman" w:hAnsi="Times New Roman" w:cs="Times New Roman"/>
                <w:color w:val="000000"/>
              </w:rPr>
              <w:t xml:space="preserve"> Защита выпускной квалификационной работы, включая подготовку к  защите и процедуру защиты</w:t>
            </w:r>
            <w:r w:rsidRPr="001271A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03482C" w:rsidRPr="00DC11F5" w:rsidTr="00C23296">
        <w:tc>
          <w:tcPr>
            <w:tcW w:w="1967" w:type="dxa"/>
            <w:shd w:val="clear" w:color="auto" w:fill="auto"/>
          </w:tcPr>
          <w:p w:rsidR="0003482C" w:rsidRDefault="0003482C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ПК-4</w:t>
            </w:r>
          </w:p>
        </w:tc>
        <w:tc>
          <w:tcPr>
            <w:tcW w:w="2394" w:type="dxa"/>
            <w:shd w:val="clear" w:color="auto" w:fill="auto"/>
          </w:tcPr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Рисунок и живопись в дизайне</w:t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Специальная скульптура</w:t>
            </w:r>
            <w:r w:rsidRPr="00886F3F">
              <w:rPr>
                <w:rFonts w:ascii="Times New Roman" w:hAnsi="Times New Roman" w:cs="Times New Roman"/>
              </w:rPr>
              <w:tab/>
            </w:r>
          </w:p>
          <w:p w:rsidR="0003482C" w:rsidRPr="001271A4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6F3F">
              <w:rPr>
                <w:rFonts w:ascii="Times New Roman" w:hAnsi="Times New Roman" w:cs="Times New Roman"/>
              </w:rPr>
              <w:t>Типографика</w:t>
            </w:r>
            <w:proofErr w:type="spellEnd"/>
            <w:r w:rsidRPr="00886F3F">
              <w:rPr>
                <w:rFonts w:ascii="Times New Roman" w:hAnsi="Times New Roman" w:cs="Times New Roman"/>
              </w:rPr>
              <w:t xml:space="preserve"> и шрифт</w:t>
            </w:r>
            <w:r w:rsidRPr="00886F3F">
              <w:rPr>
                <w:rFonts w:ascii="Times New Roman" w:hAnsi="Times New Roman" w:cs="Times New Roman"/>
              </w:rPr>
              <w:tab/>
            </w:r>
            <w:r w:rsidRPr="00886F3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6F3F">
              <w:rPr>
                <w:rFonts w:ascii="Times New Roman" w:hAnsi="Times New Roman" w:cs="Times New Roman"/>
              </w:rPr>
              <w:t>Фотографика</w:t>
            </w:r>
            <w:proofErr w:type="spellEnd"/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Иллюстрации</w:t>
            </w:r>
            <w:r w:rsidRPr="00886F3F">
              <w:rPr>
                <w:rFonts w:ascii="Times New Roman" w:hAnsi="Times New Roman" w:cs="Times New Roman"/>
              </w:rPr>
              <w:tab/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Технологии полиграфии</w:t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6F3F">
              <w:rPr>
                <w:rFonts w:ascii="Times New Roman" w:hAnsi="Times New Roman" w:cs="Times New Roman"/>
              </w:rPr>
              <w:t>Скетчинг</w:t>
            </w:r>
            <w:proofErr w:type="spellEnd"/>
            <w:r w:rsidRPr="00886F3F">
              <w:rPr>
                <w:rFonts w:ascii="Times New Roman" w:hAnsi="Times New Roman" w:cs="Times New Roman"/>
              </w:rPr>
              <w:t>-графика</w:t>
            </w:r>
            <w:r w:rsidRPr="00886F3F">
              <w:tab/>
            </w:r>
            <w:r>
              <w:t xml:space="preserve"> </w:t>
            </w:r>
            <w:r w:rsidRPr="00886F3F">
              <w:rPr>
                <w:rFonts w:ascii="Times New Roman" w:hAnsi="Times New Roman" w:cs="Times New Roman"/>
              </w:rPr>
              <w:t>Проектная практика</w:t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Преддипломная практика</w:t>
            </w:r>
          </w:p>
          <w:p w:rsidR="0003482C" w:rsidRPr="001271A4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 защите и процедуру защиты</w:t>
            </w:r>
            <w:r w:rsidRPr="00886F3F">
              <w:rPr>
                <w:rFonts w:ascii="Times New Roman" w:hAnsi="Times New Roman" w:cs="Times New Roman"/>
              </w:rPr>
              <w:tab/>
            </w:r>
            <w:r w:rsidRPr="00886F3F">
              <w:rPr>
                <w:rFonts w:ascii="Times New Roman" w:hAnsi="Times New Roman" w:cs="Times New Roman"/>
              </w:rPr>
              <w:tab/>
            </w:r>
            <w:r w:rsidRPr="00886F3F">
              <w:rPr>
                <w:rFonts w:ascii="Times New Roman" w:hAnsi="Times New Roman" w:cs="Times New Roman"/>
              </w:rPr>
              <w:tab/>
            </w:r>
            <w:r w:rsidRPr="00886F3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03482C" w:rsidRPr="00C85752" w:rsidRDefault="0003482C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752" w:rsidRPr="00DC11F5" w:rsidTr="00C23296">
        <w:tc>
          <w:tcPr>
            <w:tcW w:w="1967" w:type="dxa"/>
            <w:shd w:val="clear" w:color="auto" w:fill="auto"/>
          </w:tcPr>
          <w:p w:rsidR="00C85752" w:rsidRPr="00C23296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  <w:lang w:val="en-US"/>
              </w:rPr>
            </w:pPr>
            <w:r w:rsidRPr="00C85752">
              <w:rPr>
                <w:rFonts w:ascii="Times New Roman" w:hAnsi="Times New Roman" w:cs="Times New Roman"/>
              </w:rPr>
              <w:t>ПК-</w:t>
            </w:r>
            <w:r w:rsidR="00C2329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94" w:type="dxa"/>
            <w:shd w:val="clear" w:color="auto" w:fill="auto"/>
          </w:tcPr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4B5A">
              <w:rPr>
                <w:rFonts w:ascii="Times New Roman" w:hAnsi="Times New Roman" w:cs="Times New Roman"/>
                <w:color w:val="000000" w:themeColor="text1"/>
              </w:rPr>
              <w:t>Методологические основы проектной деятельности в дизайне</w:t>
            </w:r>
            <w:r w:rsidRPr="00644B5A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</w:p>
          <w:p w:rsidR="00400E07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00E07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00E07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C85752" w:rsidRP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ab/>
            </w:r>
            <w:r w:rsidR="00C85752" w:rsidRPr="00C85752">
              <w:rPr>
                <w:rFonts w:ascii="Times New Roman" w:hAnsi="Times New Roman" w:cs="Times New Roman"/>
              </w:rPr>
              <w:tab/>
            </w:r>
          </w:p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Фотографика</w:t>
            </w:r>
            <w:proofErr w:type="spellEnd"/>
            <w:r w:rsidRPr="00644B5A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Иллюстрации</w:t>
            </w:r>
            <w:r w:rsidRPr="00644B5A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Технологии полиграфии</w:t>
            </w:r>
          </w:p>
          <w:p w:rsidR="00644B5A" w:rsidRDefault="0003482C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Брендинг</w:t>
            </w:r>
            <w:proofErr w:type="spellEnd"/>
          </w:p>
          <w:p w:rsidR="00644B5A" w:rsidRDefault="00644B5A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4B5A">
              <w:rPr>
                <w:rFonts w:ascii="Times New Roman" w:hAnsi="Times New Roman" w:cs="Times New Roman"/>
                <w:color w:val="000000"/>
              </w:rPr>
              <w:t>Менеджмент и маркетинг в дизайне и рекламе</w:t>
            </w:r>
          </w:p>
          <w:p w:rsidR="00644B5A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Научно-исследовательская работа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400E07" w:rsidRPr="00644B5A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644B5A" w:rsidRP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C23296" w:rsidRPr="00DC11F5" w:rsidTr="00C23296">
        <w:tc>
          <w:tcPr>
            <w:tcW w:w="1967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ПК-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94" w:type="dxa"/>
            <w:shd w:val="clear" w:color="auto" w:fill="auto"/>
          </w:tcPr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</w:p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Фотографика</w:t>
            </w:r>
            <w:proofErr w:type="spellEnd"/>
            <w:r w:rsidRPr="00644B5A">
              <w:rPr>
                <w:rFonts w:ascii="Times New Roman" w:hAnsi="Times New Roman" w:cs="Times New Roman"/>
              </w:rPr>
              <w:tab/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Иллюстрации</w:t>
            </w:r>
            <w:r w:rsidRPr="00644B5A">
              <w:rPr>
                <w:rFonts w:ascii="Times New Roman" w:hAnsi="Times New Roman" w:cs="Times New Roman"/>
              </w:rPr>
              <w:tab/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Технологии полиграфии</w:t>
            </w:r>
          </w:p>
          <w:p w:rsidR="00400E07" w:rsidRDefault="0003482C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Брендинг</w:t>
            </w:r>
            <w:proofErr w:type="spellEnd"/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00E07">
              <w:rPr>
                <w:rFonts w:ascii="Times New Roman" w:hAnsi="Times New Roman" w:cs="Times New Roman"/>
              </w:rPr>
              <w:t>Интерактивный ди</w:t>
            </w:r>
            <w:r>
              <w:rPr>
                <w:rFonts w:ascii="Times New Roman" w:hAnsi="Times New Roman" w:cs="Times New Roman"/>
              </w:rPr>
              <w:t>зайн и новые медиа (</w:t>
            </w:r>
            <w:proofErr w:type="spellStart"/>
            <w:r>
              <w:rPr>
                <w:rFonts w:ascii="Times New Roman" w:hAnsi="Times New Roman" w:cs="Times New Roman"/>
              </w:rPr>
              <w:t>web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design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400E07" w:rsidRP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  <w:color w:val="000000"/>
              </w:rPr>
              <w:t>Менеджмент и маркетинг в дизайне и рекламе</w:t>
            </w:r>
          </w:p>
          <w:p w:rsidR="00400E07" w:rsidRDefault="00400E07" w:rsidP="00400E0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400E0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C23296" w:rsidRPr="00C85752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</w:p>
        </w:tc>
        <w:tc>
          <w:tcPr>
            <w:tcW w:w="2835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108" w:rsidRPr="00EC4414" w:rsidRDefault="00517108" w:rsidP="0051710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108" w:rsidRPr="00A37BA4" w:rsidRDefault="00517108" w:rsidP="0051710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 в рамках </w:t>
      </w: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воспитательной работы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  <w:proofErr w:type="gramEnd"/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72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0"/>
        <w:gridCol w:w="5279"/>
        <w:gridCol w:w="2096"/>
        <w:gridCol w:w="2096"/>
      </w:tblGrid>
      <w:tr w:rsidR="00F8204A" w:rsidRPr="00895A51" w:rsidTr="00F8204A">
        <w:trPr>
          <w:trHeight w:val="450"/>
        </w:trPr>
        <w:tc>
          <w:tcPr>
            <w:tcW w:w="552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41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F8204A" w:rsidRPr="00895A51" w:rsidTr="00F8204A">
        <w:trPr>
          <w:trHeight w:val="1"/>
        </w:trPr>
        <w:tc>
          <w:tcPr>
            <w:tcW w:w="552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Заочная </w:t>
            </w:r>
          </w:p>
        </w:tc>
      </w:tr>
      <w:tr w:rsidR="00F8204A" w:rsidRPr="00895A51" w:rsidTr="00F8204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C85752" w:rsidRDefault="00F8204A" w:rsidP="0088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64899" w:rsidRDefault="00F64899" w:rsidP="0088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/108</w:t>
            </w:r>
          </w:p>
        </w:tc>
      </w:tr>
      <w:tr w:rsidR="00F8204A" w:rsidRPr="00895A51" w:rsidTr="00F8204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C7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64899" w:rsidRDefault="00F64899" w:rsidP="00C7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279C8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C85752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64899" w:rsidRDefault="00F6489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C7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64899" w:rsidRDefault="00F64899" w:rsidP="00C7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C85752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BB73F6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BB73F6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C85752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C85752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 зачет, экзамен (в том числе: в форме контактной работы/в форме СРС)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9A34A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6489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F8204A" w:rsidRPr="00895A51" w:rsidTr="00F8204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64899" w:rsidRDefault="00F6489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</w:t>
            </w:r>
          </w:p>
        </w:tc>
      </w:tr>
    </w:tbl>
    <w:p w:rsidR="00895A51" w:rsidRPr="00ED166C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17108" w:rsidRPr="00A37BA4" w:rsidRDefault="00517108" w:rsidP="005171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</w:t>
      </w:r>
      <w:proofErr w:type="gramStart"/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рактических занятий).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Pr="00ED166C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ED166C" w:rsidTr="00ED166C">
        <w:tc>
          <w:tcPr>
            <w:tcW w:w="66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C73CE3" w:rsidRDefault="00C73CE3" w:rsidP="00C73C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Введение. Основная </w:t>
            </w:r>
            <w:proofErr w:type="spellStart"/>
            <w:r>
              <w:rPr>
                <w:sz w:val="24"/>
                <w:szCs w:val="24"/>
              </w:rPr>
              <w:t>терминалогия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95A51" w:rsidRPr="00ED166C" w:rsidRDefault="00C73CE3" w:rsidP="00C73C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на основе каллиграфии</w:t>
            </w:r>
          </w:p>
        </w:tc>
        <w:tc>
          <w:tcPr>
            <w:tcW w:w="821" w:type="dxa"/>
          </w:tcPr>
          <w:p w:rsidR="00895A51" w:rsidRPr="00BB5E1E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BB5E1E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5139">
              <w:rPr>
                <w:sz w:val="24"/>
                <w:szCs w:val="24"/>
              </w:rPr>
              <w:t>4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2F73B9" w:rsidRPr="00ED166C" w:rsidRDefault="00C73CE3" w:rsidP="00ED166C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шрифтовых форм антиквы и гротеска при помощи </w:t>
            </w:r>
            <w:proofErr w:type="spellStart"/>
            <w:r>
              <w:rPr>
                <w:sz w:val="24"/>
                <w:szCs w:val="24"/>
              </w:rPr>
              <w:t>линера</w:t>
            </w:r>
            <w:proofErr w:type="spellEnd"/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BB5E1E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5139">
              <w:rPr>
                <w:sz w:val="24"/>
                <w:szCs w:val="24"/>
              </w:rPr>
              <w:t>4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895A51" w:rsidRPr="00ED166C" w:rsidRDefault="00C73CE3" w:rsidP="0081000F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острыми кистями или </w:t>
            </w:r>
            <w:proofErr w:type="spellStart"/>
            <w:r>
              <w:rPr>
                <w:sz w:val="24"/>
                <w:szCs w:val="24"/>
              </w:rPr>
              <w:t>браш</w:t>
            </w:r>
            <w:proofErr w:type="spellEnd"/>
            <w:r>
              <w:rPr>
                <w:sz w:val="24"/>
                <w:szCs w:val="24"/>
              </w:rPr>
              <w:t>-пен</w:t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347FAD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5139">
              <w:rPr>
                <w:sz w:val="24"/>
                <w:szCs w:val="24"/>
              </w:rPr>
              <w:t>4</w:t>
            </w:r>
          </w:p>
        </w:tc>
      </w:tr>
      <w:tr w:rsidR="00C73CE3" w:rsidRPr="00ED166C" w:rsidTr="00ED166C">
        <w:tc>
          <w:tcPr>
            <w:tcW w:w="662" w:type="dxa"/>
          </w:tcPr>
          <w:p w:rsidR="00C73CE3" w:rsidRPr="00ED166C" w:rsidRDefault="00C73CE3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C73CE3" w:rsidRDefault="00C73CE3" w:rsidP="00C73C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Логотип в стиле </w:t>
            </w: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C73CE3" w:rsidRDefault="00C73CE3" w:rsidP="00C73C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Экспрессивная </w:t>
            </w:r>
          </w:p>
          <w:p w:rsidR="00C73CE3" w:rsidRDefault="00C73CE3" w:rsidP="00C73C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каллиграфия (кола-пен, </w:t>
            </w:r>
            <w:proofErr w:type="spellStart"/>
            <w:r>
              <w:rPr>
                <w:sz w:val="24"/>
                <w:szCs w:val="24"/>
              </w:rPr>
              <w:t>рулинг</w:t>
            </w:r>
            <w:proofErr w:type="spellEnd"/>
            <w:r>
              <w:rPr>
                <w:sz w:val="24"/>
                <w:szCs w:val="24"/>
              </w:rPr>
              <w:t>-пен)</w:t>
            </w:r>
          </w:p>
          <w:p w:rsidR="00C73CE3" w:rsidRDefault="00C73CE3" w:rsidP="0081000F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C73CE3" w:rsidRPr="00ED166C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C73CE3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C73CE3" w:rsidRPr="00ED166C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73CE3" w:rsidRDefault="008C5139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73CE3" w:rsidRPr="00ED166C" w:rsidTr="00ED166C">
        <w:tc>
          <w:tcPr>
            <w:tcW w:w="662" w:type="dxa"/>
          </w:tcPr>
          <w:p w:rsidR="00C73CE3" w:rsidRPr="00ED166C" w:rsidRDefault="00C73CE3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C73CE3" w:rsidRDefault="00C73CE3" w:rsidP="0081000F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Штампы и оттиски</w:t>
            </w:r>
          </w:p>
        </w:tc>
        <w:tc>
          <w:tcPr>
            <w:tcW w:w="821" w:type="dxa"/>
          </w:tcPr>
          <w:p w:rsidR="00C73CE3" w:rsidRPr="00ED166C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C73CE3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C73CE3" w:rsidRPr="00ED166C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73CE3" w:rsidRDefault="008C5139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23D88" w:rsidRPr="00ED166C" w:rsidTr="00ED166C">
        <w:tc>
          <w:tcPr>
            <w:tcW w:w="662" w:type="dxa"/>
          </w:tcPr>
          <w:p w:rsidR="00C23D88" w:rsidRPr="00ED166C" w:rsidRDefault="00C23D88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C23D88" w:rsidRPr="00ED166C" w:rsidRDefault="00C73CE3" w:rsidP="00ED166C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Векторизация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</w:p>
        </w:tc>
        <w:tc>
          <w:tcPr>
            <w:tcW w:w="821" w:type="dxa"/>
          </w:tcPr>
          <w:p w:rsidR="00C23D88" w:rsidRPr="00ED166C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C23D88" w:rsidRPr="00C23D88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17108">
              <w:rPr>
                <w:sz w:val="24"/>
                <w:szCs w:val="24"/>
              </w:rPr>
              <w:t xml:space="preserve"> (</w:t>
            </w:r>
            <w:r w:rsidR="00517108">
              <w:rPr>
                <w:sz w:val="24"/>
                <w:szCs w:val="24"/>
                <w:lang w:val="en-US"/>
              </w:rPr>
              <w:t>4</w:t>
            </w:r>
            <w:r w:rsidR="00CA5D56">
              <w:rPr>
                <w:sz w:val="24"/>
                <w:szCs w:val="24"/>
              </w:rPr>
              <w:t>*)</w:t>
            </w:r>
          </w:p>
        </w:tc>
        <w:tc>
          <w:tcPr>
            <w:tcW w:w="856" w:type="dxa"/>
          </w:tcPr>
          <w:p w:rsidR="00C23D88" w:rsidRPr="00ED166C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23D88" w:rsidRDefault="00BB5E1E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5139">
              <w:rPr>
                <w:sz w:val="24"/>
                <w:szCs w:val="24"/>
              </w:rPr>
              <w:t>4</w:t>
            </w:r>
          </w:p>
        </w:tc>
      </w:tr>
      <w:tr w:rsidR="00C23D88" w:rsidRPr="00ED166C" w:rsidTr="002F73B9">
        <w:tc>
          <w:tcPr>
            <w:tcW w:w="662" w:type="dxa"/>
          </w:tcPr>
          <w:p w:rsidR="00C23D88" w:rsidRPr="00ED166C" w:rsidRDefault="00C23D88" w:rsidP="00C23D8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C23D88" w:rsidRPr="00517108" w:rsidRDefault="00517108" w:rsidP="00517108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C23D88" w:rsidRPr="00ED166C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C23D88" w:rsidRPr="00C23D88" w:rsidRDefault="00C73CE3" w:rsidP="00C73C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347FA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4</w:t>
            </w:r>
            <w:r w:rsidR="00347FAD">
              <w:rPr>
                <w:sz w:val="24"/>
                <w:szCs w:val="24"/>
              </w:rPr>
              <w:t>*)</w:t>
            </w:r>
          </w:p>
        </w:tc>
        <w:tc>
          <w:tcPr>
            <w:tcW w:w="856" w:type="dxa"/>
          </w:tcPr>
          <w:p w:rsidR="00C23D88" w:rsidRPr="00ED166C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23D88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</w:tbl>
    <w:p w:rsidR="00347FAD" w:rsidRDefault="00347FAD" w:rsidP="00347FAD">
      <w:pPr>
        <w:pStyle w:val="a6"/>
        <w:ind w:left="1724"/>
        <w:jc w:val="both"/>
        <w:rPr>
          <w:b/>
          <w:lang w:val="en-US"/>
        </w:rPr>
      </w:pPr>
    </w:p>
    <w:p w:rsidR="00F64899" w:rsidRDefault="00F64899" w:rsidP="00347FAD">
      <w:pPr>
        <w:pStyle w:val="a6"/>
        <w:ind w:left="1724"/>
        <w:jc w:val="both"/>
        <w:rPr>
          <w:b/>
        </w:rPr>
      </w:pPr>
      <w:r>
        <w:rPr>
          <w:b/>
        </w:rPr>
        <w:t>4.1.2 Зао</w:t>
      </w:r>
      <w:r w:rsidRPr="00347FAD">
        <w:rPr>
          <w:b/>
        </w:rPr>
        <w:t>чная форма обучения</w:t>
      </w:r>
    </w:p>
    <w:p w:rsidR="00F64899" w:rsidRPr="00F64899" w:rsidRDefault="00F64899" w:rsidP="00347FAD">
      <w:pPr>
        <w:pStyle w:val="a6"/>
        <w:ind w:left="1724"/>
        <w:jc w:val="both"/>
        <w:rPr>
          <w:b/>
          <w:lang w:val="en-US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F64899" w:rsidRPr="00ED166C" w:rsidTr="00285CC7">
        <w:tc>
          <w:tcPr>
            <w:tcW w:w="662" w:type="dxa"/>
            <w:vMerge w:val="restart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702" w:type="dxa"/>
            <w:vMerge w:val="restart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F64899" w:rsidRPr="00ED166C" w:rsidTr="00285CC7">
        <w:tc>
          <w:tcPr>
            <w:tcW w:w="662" w:type="dxa"/>
            <w:vMerge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F64899" w:rsidRPr="00ED166C" w:rsidTr="00285CC7">
        <w:tc>
          <w:tcPr>
            <w:tcW w:w="662" w:type="dxa"/>
            <w:vMerge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Введение. Основная </w:t>
            </w:r>
            <w:proofErr w:type="spellStart"/>
            <w:r>
              <w:rPr>
                <w:sz w:val="24"/>
                <w:szCs w:val="24"/>
              </w:rPr>
              <w:t>терминалогия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на основе каллиграфии</w:t>
            </w:r>
          </w:p>
        </w:tc>
        <w:tc>
          <w:tcPr>
            <w:tcW w:w="821" w:type="dxa"/>
          </w:tcPr>
          <w:p w:rsidR="00F64899" w:rsidRPr="00BB5E1E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F64899" w:rsidRPr="00BB5E1E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F64899" w:rsidRPr="00ED166C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шрифтовых форм антиквы и гротеска при помощи </w:t>
            </w:r>
            <w:proofErr w:type="spellStart"/>
            <w:r>
              <w:rPr>
                <w:sz w:val="24"/>
                <w:szCs w:val="24"/>
              </w:rPr>
              <w:t>линера</w:t>
            </w:r>
            <w:proofErr w:type="spellEnd"/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F64899" w:rsidRPr="00BB5E1E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F64899" w:rsidRPr="00ED166C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острыми кистями или </w:t>
            </w:r>
            <w:proofErr w:type="spellStart"/>
            <w:r>
              <w:rPr>
                <w:sz w:val="24"/>
                <w:szCs w:val="24"/>
              </w:rPr>
              <w:t>браш</w:t>
            </w:r>
            <w:proofErr w:type="spellEnd"/>
            <w:r>
              <w:rPr>
                <w:sz w:val="24"/>
                <w:szCs w:val="24"/>
              </w:rPr>
              <w:t>-пен</w:t>
            </w:r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F64899" w:rsidRPr="00347FAD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F64899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Логотип в стиле </w:t>
            </w: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64899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Экспрессивная </w:t>
            </w:r>
          </w:p>
          <w:p w:rsidR="00F64899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каллиграфия (</w:t>
            </w:r>
            <w:proofErr w:type="gramStart"/>
            <w:r>
              <w:rPr>
                <w:sz w:val="24"/>
                <w:szCs w:val="24"/>
              </w:rPr>
              <w:t>кола-пен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рулинг</w:t>
            </w:r>
            <w:proofErr w:type="spellEnd"/>
            <w:r>
              <w:rPr>
                <w:sz w:val="24"/>
                <w:szCs w:val="24"/>
              </w:rPr>
              <w:t>-пен)</w:t>
            </w:r>
          </w:p>
          <w:p w:rsidR="00F64899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F64899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Штампы и оттиски</w:t>
            </w:r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F64899" w:rsidRPr="00ED166C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Векторизация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F64899" w:rsidRPr="00C23D88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F64899" w:rsidRPr="00517108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F64899" w:rsidRPr="00C23D88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Программа </w:t>
      </w:r>
      <w:proofErr w:type="gramStart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дисциплины</w:t>
      </w:r>
      <w:proofErr w:type="gramEnd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1FF6" w:rsidRPr="00A81FF6" w:rsidRDefault="00A81FF6" w:rsidP="00A81FF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A81FF6">
        <w:rPr>
          <w:rFonts w:ascii="Times New Roman" w:hAnsi="Times New Roman" w:cs="Times New Roman"/>
          <w:b/>
        </w:rPr>
        <w:t>Содержание лекционного курса</w:t>
      </w: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Введение. Основная </w:t>
            </w:r>
            <w:proofErr w:type="spellStart"/>
            <w:r>
              <w:rPr>
                <w:sz w:val="24"/>
                <w:szCs w:val="24"/>
              </w:rPr>
              <w:t>терминалогия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F73B9" w:rsidRPr="00ED166C" w:rsidRDefault="008C5139" w:rsidP="008C513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на основе каллиграфии</w:t>
            </w:r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определения и понятия, цели, задачи курса. Характерные и отличительные особенности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 xml:space="preserve"> от каллиграфии. </w:t>
            </w:r>
          </w:p>
          <w:p w:rsidR="002F73B9" w:rsidRPr="002406D4" w:rsidRDefault="008C5139" w:rsidP="002406D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создания логотипов в рукописном стиле. Определение основных графических возможностей инструментов письма.</w:t>
            </w:r>
          </w:p>
        </w:tc>
      </w:tr>
    </w:tbl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Default="00A81FF6" w:rsidP="00A81FF6">
      <w:pPr>
        <w:ind w:left="360"/>
        <w:jc w:val="center"/>
        <w:rPr>
          <w:b/>
        </w:rPr>
      </w:pPr>
    </w:p>
    <w:p w:rsidR="00400E07" w:rsidRPr="00A81FF6" w:rsidRDefault="00400E07" w:rsidP="00A81FF6">
      <w:pPr>
        <w:ind w:left="360"/>
        <w:jc w:val="center"/>
        <w:rPr>
          <w:b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  <w:r w:rsidR="00A81FF6">
              <w:rPr>
                <w:b/>
                <w:sz w:val="24"/>
                <w:szCs w:val="24"/>
              </w:rPr>
              <w:t>практ</w:t>
            </w:r>
            <w:r w:rsidR="00A81FF6" w:rsidRPr="00ED166C">
              <w:rPr>
                <w:b/>
                <w:sz w:val="24"/>
                <w:szCs w:val="24"/>
              </w:rPr>
              <w:t>ических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279C8" w:rsidRDefault="00F279C8" w:rsidP="00F279C8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бренд-коммуникаций</w:t>
            </w:r>
          </w:p>
          <w:p w:rsidR="00CD1D2A" w:rsidRPr="00ED166C" w:rsidRDefault="00F279C8" w:rsidP="00F279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Креативный метод в разработке бренда</w:t>
            </w:r>
          </w:p>
        </w:tc>
        <w:tc>
          <w:tcPr>
            <w:tcW w:w="5245" w:type="dxa"/>
          </w:tcPr>
          <w:p w:rsidR="00895A51" w:rsidRPr="00895A51" w:rsidRDefault="00376466" w:rsidP="00895A5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основных задач бренд-коммуникаций. Выявление комплекса последовательных мероприятий. Исследование целевой аудитории компании.</w:t>
            </w:r>
            <w:r w:rsidR="007A2A49">
              <w:rPr>
                <w:sz w:val="24"/>
                <w:szCs w:val="24"/>
              </w:rPr>
              <w:t xml:space="preserve"> Ориентирование на клиента. Определение эффективности бренда.</w:t>
            </w:r>
          </w:p>
          <w:p w:rsidR="00CD1D2A" w:rsidRPr="00ED166C" w:rsidRDefault="00CD1D2A" w:rsidP="00895A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F716C0" w:rsidRPr="00ED166C" w:rsidTr="00ED166C">
        <w:tc>
          <w:tcPr>
            <w:tcW w:w="817" w:type="dxa"/>
          </w:tcPr>
          <w:p w:rsidR="00F716C0" w:rsidRPr="00ED166C" w:rsidRDefault="00F716C0" w:rsidP="00F716C0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716C0" w:rsidRPr="00ED166C" w:rsidRDefault="00F716C0" w:rsidP="00F716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5245" w:type="dxa"/>
          </w:tcPr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целей разработки бренда. Маркетинговые исследования, контент-анализ. </w:t>
            </w:r>
            <w:proofErr w:type="spellStart"/>
            <w:r>
              <w:rPr>
                <w:sz w:val="24"/>
                <w:szCs w:val="24"/>
              </w:rPr>
              <w:t>Нейминг</w:t>
            </w:r>
            <w:proofErr w:type="spellEnd"/>
            <w:r>
              <w:rPr>
                <w:sz w:val="24"/>
                <w:szCs w:val="24"/>
              </w:rPr>
              <w:t xml:space="preserve"> и регистрация торговой марки. Создание логотипа компании. Стратегии продвижения бренда.</w:t>
            </w:r>
          </w:p>
        </w:tc>
      </w:tr>
      <w:tr w:rsidR="00F716C0" w:rsidRPr="00ED166C" w:rsidTr="00ED166C">
        <w:tc>
          <w:tcPr>
            <w:tcW w:w="817" w:type="dxa"/>
          </w:tcPr>
          <w:p w:rsidR="00F716C0" w:rsidRPr="00ED166C" w:rsidRDefault="00F716C0" w:rsidP="00F716C0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716C0" w:rsidRDefault="00F716C0" w:rsidP="00F716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5245" w:type="dxa"/>
          </w:tcPr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sz w:val="24"/>
                <w:szCs w:val="24"/>
              </w:rPr>
              <w:t>состовляющих</w:t>
            </w:r>
            <w:proofErr w:type="spellEnd"/>
            <w:r>
              <w:rPr>
                <w:sz w:val="24"/>
                <w:szCs w:val="24"/>
              </w:rPr>
              <w:t xml:space="preserve"> частей бренд-бука. Бренд (миссии, ценности, целевая аудитория), Фирменный стиль (логотип, товарный знак, слоган, цвета, шрифты, фотографии, иконки, </w:t>
            </w:r>
            <w:proofErr w:type="spellStart"/>
            <w:r>
              <w:rPr>
                <w:sz w:val="24"/>
                <w:szCs w:val="24"/>
              </w:rPr>
              <w:t>патерны</w:t>
            </w:r>
            <w:proofErr w:type="spellEnd"/>
            <w:r>
              <w:rPr>
                <w:sz w:val="24"/>
                <w:szCs w:val="24"/>
              </w:rPr>
              <w:t>, текс</w:t>
            </w:r>
            <w:r w:rsidR="002A023C">
              <w:rPr>
                <w:sz w:val="24"/>
                <w:szCs w:val="24"/>
              </w:rPr>
              <w:t>туры). Правила взаимодействия (</w:t>
            </w:r>
            <w:r>
              <w:rPr>
                <w:sz w:val="24"/>
                <w:szCs w:val="24"/>
              </w:rPr>
              <w:t>язык, грамматика и оформление, читаемость, стиль, электронные письма, блог, социальные платформы)</w:t>
            </w:r>
          </w:p>
        </w:tc>
      </w:tr>
    </w:tbl>
    <w:p w:rsidR="00AF6ADA" w:rsidRPr="00ED166C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81FF6" w:rsidRPr="00A81FF6" w:rsidRDefault="00A81FF6" w:rsidP="00A81FF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A81FF6">
        <w:rPr>
          <w:b/>
        </w:rPr>
        <w:t>Содержание самостоятельной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A81FF6" w:rsidRPr="00ED166C" w:rsidTr="00C23296">
        <w:tc>
          <w:tcPr>
            <w:tcW w:w="81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8C5139" w:rsidRPr="00ED166C" w:rsidTr="00C23296">
        <w:tc>
          <w:tcPr>
            <w:tcW w:w="817" w:type="dxa"/>
          </w:tcPr>
          <w:p w:rsidR="008C5139" w:rsidRPr="00ED166C" w:rsidRDefault="008C5139" w:rsidP="008C5139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8C5139" w:rsidRDefault="008C5139" w:rsidP="008C51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шрифтовых форм антиквы и гротеска при помощи </w:t>
            </w:r>
            <w:proofErr w:type="spellStart"/>
            <w:r>
              <w:rPr>
                <w:sz w:val="24"/>
                <w:szCs w:val="24"/>
              </w:rPr>
              <w:t>линера</w:t>
            </w:r>
            <w:proofErr w:type="spellEnd"/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техники построения гротесков и </w:t>
            </w:r>
            <w:proofErr w:type="spellStart"/>
            <w:r>
              <w:rPr>
                <w:sz w:val="24"/>
                <w:szCs w:val="24"/>
              </w:rPr>
              <w:t>антиквенных</w:t>
            </w:r>
            <w:proofErr w:type="spellEnd"/>
            <w:r>
              <w:rPr>
                <w:sz w:val="24"/>
                <w:szCs w:val="24"/>
              </w:rPr>
              <w:t xml:space="preserve"> шрифтов. Базовые шрифты.</w:t>
            </w:r>
          </w:p>
        </w:tc>
      </w:tr>
      <w:tr w:rsidR="008C5139" w:rsidRPr="00ED166C" w:rsidTr="00C23296">
        <w:tc>
          <w:tcPr>
            <w:tcW w:w="817" w:type="dxa"/>
          </w:tcPr>
          <w:p w:rsidR="008C5139" w:rsidRPr="00ED166C" w:rsidRDefault="008C5139" w:rsidP="008C5139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8C5139" w:rsidRDefault="008C5139" w:rsidP="008C51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острыми кистями или </w:t>
            </w:r>
            <w:proofErr w:type="spellStart"/>
            <w:r>
              <w:rPr>
                <w:sz w:val="24"/>
                <w:szCs w:val="24"/>
              </w:rPr>
              <w:t>браш</w:t>
            </w:r>
            <w:proofErr w:type="spellEnd"/>
            <w:r>
              <w:rPr>
                <w:sz w:val="24"/>
                <w:szCs w:val="24"/>
              </w:rPr>
              <w:t>-пен</w:t>
            </w:r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техники построения букв при помощи </w:t>
            </w:r>
            <w:proofErr w:type="spellStart"/>
            <w:r>
              <w:rPr>
                <w:sz w:val="24"/>
                <w:szCs w:val="24"/>
              </w:rPr>
              <w:t>браш</w:t>
            </w:r>
            <w:proofErr w:type="spellEnd"/>
            <w:r>
              <w:rPr>
                <w:sz w:val="24"/>
                <w:szCs w:val="24"/>
              </w:rPr>
              <w:t>-пена или остроконечных кистей.</w:t>
            </w:r>
          </w:p>
        </w:tc>
      </w:tr>
      <w:tr w:rsidR="008C5139" w:rsidRPr="00ED166C" w:rsidTr="00C23296">
        <w:tc>
          <w:tcPr>
            <w:tcW w:w="817" w:type="dxa"/>
          </w:tcPr>
          <w:p w:rsidR="008C5139" w:rsidRPr="00ED166C" w:rsidRDefault="008C5139" w:rsidP="008C5139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8C5139" w:rsidRDefault="008C5139" w:rsidP="008C5139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Экспрессивная каллиграфия (кола-пен, </w:t>
            </w:r>
            <w:proofErr w:type="spellStart"/>
            <w:r>
              <w:rPr>
                <w:sz w:val="24"/>
                <w:szCs w:val="24"/>
              </w:rPr>
              <w:t>рулинг</w:t>
            </w:r>
            <w:proofErr w:type="spellEnd"/>
            <w:r>
              <w:rPr>
                <w:sz w:val="24"/>
                <w:szCs w:val="24"/>
              </w:rPr>
              <w:t>-пен)</w:t>
            </w:r>
          </w:p>
          <w:p w:rsidR="008C5139" w:rsidRDefault="008C5139" w:rsidP="008C5139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техники экспрессивной каллиграфии.</w:t>
            </w:r>
          </w:p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выражения эмоционального состояния через шрифт.</w:t>
            </w:r>
          </w:p>
        </w:tc>
      </w:tr>
      <w:tr w:rsidR="008C5139" w:rsidRPr="00ED166C" w:rsidTr="00C23296">
        <w:tc>
          <w:tcPr>
            <w:tcW w:w="817" w:type="dxa"/>
          </w:tcPr>
          <w:p w:rsidR="008C5139" w:rsidRPr="00ED166C" w:rsidRDefault="008C5139" w:rsidP="008C5139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8C5139" w:rsidRDefault="008C5139" w:rsidP="008C51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Штампы и оттиски</w:t>
            </w:r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техники построения букв в технике штампа и оттиска.</w:t>
            </w:r>
          </w:p>
        </w:tc>
      </w:tr>
      <w:tr w:rsidR="008C5139" w:rsidRPr="00ED166C" w:rsidTr="00C23296">
        <w:tc>
          <w:tcPr>
            <w:tcW w:w="817" w:type="dxa"/>
          </w:tcPr>
          <w:p w:rsidR="008C5139" w:rsidRPr="00ED166C" w:rsidRDefault="008C5139" w:rsidP="008C5139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8C5139" w:rsidRDefault="008C5139" w:rsidP="008C51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Векторизация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преобразования рукописной композиции в векторное изображение. Этапы редактирования векторного изображения.</w:t>
            </w: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D24AA2" w:rsidRDefault="00AF6ADA" w:rsidP="00ED166C">
      <w:pPr>
        <w:tabs>
          <w:tab w:val="left" w:pos="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 (модулю)</w:t>
      </w:r>
    </w:p>
    <w:p w:rsidR="008C5139" w:rsidRDefault="008C5139" w:rsidP="008C5139">
      <w:pPr>
        <w:pStyle w:val="a6"/>
        <w:numPr>
          <w:ilvl w:val="0"/>
          <w:numId w:val="39"/>
        </w:numPr>
        <w:jc w:val="both"/>
      </w:pPr>
      <w:r>
        <w:t>Таранов, Н. Н. Художественно-образная выразительность шрифтов</w:t>
      </w:r>
      <w:proofErr w:type="gramStart"/>
      <w:r>
        <w:t xml:space="preserve"> :</w:t>
      </w:r>
      <w:proofErr w:type="gramEnd"/>
      <w:r>
        <w:t xml:space="preserve"> монография / Н. Н. Таранов. — Волгоград</w:t>
      </w:r>
      <w:proofErr w:type="gramStart"/>
      <w:r>
        <w:t xml:space="preserve"> :</w:t>
      </w:r>
      <w:proofErr w:type="gramEnd"/>
      <w:r>
        <w:t xml:space="preserve"> Волгоградский государственный социально-педагогический университет, «Перемена», 2010. — 179 c. — ISBN 978-5-9935-0164-2. — Текст</w:t>
      </w:r>
      <w:proofErr w:type="gramStart"/>
      <w:r>
        <w:t xml:space="preserve"> :</w:t>
      </w:r>
      <w:proofErr w:type="gramEnd"/>
      <w:r>
        <w:t xml:space="preserve"> электронный // Электронно-библиотечная система IPR BOOKS : [сайт]. — URL: http://www.iprbookshop.ru/21449.html (дата обращения: 04.06.2020). Режим доступа: </w:t>
      </w:r>
      <w:hyperlink r:id="rId8" w:history="1">
        <w:r w:rsidRPr="008C5139">
          <w:rPr>
            <w:rStyle w:val="a9"/>
          </w:rPr>
          <w:t>http://www.iprbookshop.ru/49920.</w:t>
        </w:r>
      </w:hyperlink>
    </w:p>
    <w:p w:rsidR="008C5139" w:rsidRDefault="008C5139" w:rsidP="008C5139">
      <w:pPr>
        <w:pStyle w:val="a6"/>
        <w:numPr>
          <w:ilvl w:val="0"/>
          <w:numId w:val="39"/>
        </w:numPr>
        <w:jc w:val="both"/>
      </w:pPr>
      <w:r>
        <w:t>Орлов, И. И. Шрифты, шрифтовые композиции, буквенный орнамент</w:t>
      </w:r>
      <w:proofErr w:type="gramStart"/>
      <w:r>
        <w:t xml:space="preserve"> :</w:t>
      </w:r>
      <w:proofErr w:type="gramEnd"/>
      <w:r>
        <w:t xml:space="preserve"> учебно-методическое пособие / И. И. Орлов. — Липецк</w:t>
      </w:r>
      <w:proofErr w:type="gramStart"/>
      <w:r>
        <w:t xml:space="preserve"> :</w:t>
      </w:r>
      <w:proofErr w:type="gramEnd"/>
      <w:r>
        <w:t xml:space="preserve"> Липецкий государственный технический университет, ЭБС АСВ, 2012. — 78 c. — ISBN 978-5-88247-533-7. — Текст</w:t>
      </w:r>
      <w:proofErr w:type="gramStart"/>
      <w:r>
        <w:t xml:space="preserve"> :</w:t>
      </w:r>
      <w:proofErr w:type="gramEnd"/>
      <w:r>
        <w:t xml:space="preserve"> электронный // Электронно-библиотечная система IPR BOOKS : [сайт]. — URL: </w:t>
      </w:r>
      <w:hyperlink r:id="rId9" w:history="1">
        <w:r w:rsidRPr="008C5139">
          <w:rPr>
            <w:rStyle w:val="a9"/>
          </w:rPr>
          <w:t>http://www.iprbookshop.ru/74419.html</w:t>
        </w:r>
      </w:hyperlink>
      <w:r>
        <w:t xml:space="preserve"> </w:t>
      </w:r>
    </w:p>
    <w:p w:rsidR="008C5139" w:rsidRDefault="008C5139" w:rsidP="008C5139">
      <w:pPr>
        <w:pStyle w:val="a6"/>
        <w:numPr>
          <w:ilvl w:val="0"/>
          <w:numId w:val="39"/>
        </w:numPr>
        <w:jc w:val="both"/>
      </w:pPr>
      <w:r>
        <w:t xml:space="preserve">Орлов, И. И. Шрифт и </w:t>
      </w:r>
      <w:proofErr w:type="spellStart"/>
      <w:r>
        <w:t>типографика</w:t>
      </w:r>
      <w:proofErr w:type="spellEnd"/>
      <w:proofErr w:type="gramStart"/>
      <w:r>
        <w:t xml:space="preserve"> :</w:t>
      </w:r>
      <w:proofErr w:type="gramEnd"/>
      <w:r>
        <w:t xml:space="preserve"> учебно-методическое пособие для СПО / И. И. Орлов. — 2-е изд. — Липецк, Саратов : Липецкий государственный технический университет, Профобразование, 2019. — 78 c. — ISBN 978-5-88247-940-3, 978-5-4488-0293-5. — Текст</w:t>
      </w:r>
      <w:proofErr w:type="gramStart"/>
      <w:r>
        <w:t xml:space="preserve"> :</w:t>
      </w:r>
      <w:proofErr w:type="gramEnd"/>
      <w:r>
        <w:t xml:space="preserve"> электронный // Электронно-библиотечная система IPR BOOKS : [сайт]. — URL: </w:t>
      </w:r>
      <w:hyperlink r:id="rId10" w:history="1">
        <w:r w:rsidRPr="008C5139">
          <w:rPr>
            <w:rStyle w:val="a9"/>
          </w:rPr>
          <w:t>http://www.iprbookshop.ru/85993.html</w:t>
        </w:r>
      </w:hyperlink>
      <w:r>
        <w:t xml:space="preserve"> </w:t>
      </w:r>
    </w:p>
    <w:p w:rsidR="00895A51" w:rsidRDefault="00895A51" w:rsidP="00895A51">
      <w:pPr>
        <w:jc w:val="both"/>
      </w:pP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ED166C" w:rsidTr="0059121A">
        <w:tc>
          <w:tcPr>
            <w:tcW w:w="709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CD75E4" w:rsidRPr="00ED166C" w:rsidTr="0059121A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8C5139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шрифтовых форм антиквы и гротеска при помощи </w:t>
            </w:r>
            <w:proofErr w:type="spellStart"/>
            <w:r>
              <w:rPr>
                <w:sz w:val="24"/>
                <w:szCs w:val="24"/>
              </w:rPr>
              <w:t>линера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D75E4" w:rsidRPr="00ED166C" w:rsidRDefault="008C5139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B6C10">
              <w:rPr>
                <w:sz w:val="24"/>
                <w:szCs w:val="24"/>
              </w:rPr>
              <w:t xml:space="preserve">К-3, </w:t>
            </w:r>
            <w:r w:rsidR="00C07365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="003B6C10">
              <w:rPr>
                <w:sz w:val="24"/>
                <w:szCs w:val="24"/>
              </w:rPr>
              <w:t>, ПК-</w:t>
            </w:r>
            <w:r>
              <w:rPr>
                <w:sz w:val="24"/>
                <w:szCs w:val="24"/>
              </w:rPr>
              <w:t>5</w:t>
            </w:r>
            <w:r w:rsidR="003B6C10">
              <w:rPr>
                <w:sz w:val="24"/>
                <w:szCs w:val="24"/>
              </w:rPr>
              <w:t>, ПК-8</w:t>
            </w:r>
          </w:p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8C5139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рактическая работа</w:t>
            </w:r>
          </w:p>
        </w:tc>
      </w:tr>
      <w:tr w:rsidR="00CD75E4" w:rsidRPr="00ED166C" w:rsidTr="00A9247C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C5139" w:rsidRDefault="008C5139" w:rsidP="008C5139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Экспрессивная каллиграфия (кола-пен, </w:t>
            </w:r>
            <w:proofErr w:type="spellStart"/>
            <w:r>
              <w:rPr>
                <w:sz w:val="24"/>
                <w:szCs w:val="24"/>
              </w:rPr>
              <w:t>рулинг</w:t>
            </w:r>
            <w:proofErr w:type="spellEnd"/>
            <w:r>
              <w:rPr>
                <w:sz w:val="24"/>
                <w:szCs w:val="24"/>
              </w:rPr>
              <w:t>-пен)</w:t>
            </w:r>
          </w:p>
          <w:p w:rsidR="00CD75E4" w:rsidRPr="00ED166C" w:rsidRDefault="00CD75E4" w:rsidP="00ED166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5139" w:rsidRPr="00ED166C" w:rsidRDefault="008C5139" w:rsidP="008C513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ПК-3, ПК-4, ПК-5, ПК-8</w:t>
            </w:r>
          </w:p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1F7DFE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bCs/>
                <w:sz w:val="24"/>
                <w:szCs w:val="24"/>
              </w:rPr>
              <w:t>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ED166C" w:rsidTr="00644BA2">
        <w:trPr>
          <w:trHeight w:val="1132"/>
        </w:trPr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8C5139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Штампы и оттиски</w:t>
            </w:r>
          </w:p>
        </w:tc>
        <w:tc>
          <w:tcPr>
            <w:tcW w:w="2268" w:type="dxa"/>
          </w:tcPr>
          <w:p w:rsidR="008C5139" w:rsidRPr="00ED166C" w:rsidRDefault="008C5139" w:rsidP="008C513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ПК-3, ПК-4, ПК-5, ПК-8</w:t>
            </w:r>
          </w:p>
          <w:p w:rsidR="00CD75E4" w:rsidRPr="00ED166C" w:rsidRDefault="00CD75E4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644BA2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bCs/>
                <w:sz w:val="24"/>
                <w:szCs w:val="24"/>
              </w:rPr>
              <w:t>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</w:tbl>
    <w:p w:rsidR="00AF6ADA" w:rsidRDefault="00AF6ADA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Pr="00ED166C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Леттеринг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на основе каллиграфии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CA5D56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Освоить технику построения рисованных букв, </w:t>
      </w:r>
      <w:proofErr w:type="gramStart"/>
      <w:r>
        <w:rPr>
          <w:rFonts w:ascii="Times New Roman" w:hAnsi="Times New Roman"/>
          <w:bCs/>
          <w:sz w:val="24"/>
          <w:szCs w:val="24"/>
        </w:rPr>
        <w:t>имитирующий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кал-</w:t>
      </w:r>
      <w:proofErr w:type="spellStart"/>
      <w:r>
        <w:rPr>
          <w:rFonts w:ascii="Times New Roman" w:hAnsi="Times New Roman"/>
          <w:bCs/>
          <w:sz w:val="24"/>
          <w:szCs w:val="24"/>
        </w:rPr>
        <w:t>лиграфию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широким пером.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Требуется на лист формата (чертёжный, для акварели, ватман)</w:t>
      </w:r>
      <w:proofErr w:type="gramStart"/>
      <w:r>
        <w:rPr>
          <w:rFonts w:ascii="Times New Roman" w:hAnsi="Times New Roman"/>
          <w:bCs/>
          <w:sz w:val="24"/>
          <w:szCs w:val="24"/>
        </w:rPr>
        <w:t>,в</w:t>
      </w:r>
      <w:proofErr w:type="gramEnd"/>
      <w:r>
        <w:rPr>
          <w:rFonts w:ascii="Times New Roman" w:hAnsi="Times New Roman"/>
          <w:bCs/>
          <w:sz w:val="24"/>
          <w:szCs w:val="24"/>
        </w:rPr>
        <w:t>зять пропись почерка текстура и попробовать перерисовать надпись/композицию дополнив ее новыми деталями.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Построение шрифтовых форм антиквы и гротеска при помощи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линера</w:t>
      </w:r>
      <w:proofErr w:type="spellEnd"/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Освоить технику построения гротесков и </w:t>
      </w:r>
      <w:proofErr w:type="spellStart"/>
      <w:r>
        <w:rPr>
          <w:rFonts w:ascii="Times New Roman" w:hAnsi="Times New Roman"/>
          <w:bCs/>
          <w:sz w:val="24"/>
          <w:szCs w:val="24"/>
        </w:rPr>
        <w:t>антиквенных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шрифтов. Базовые шрифты.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Требуется на листе формата (</w:t>
      </w:r>
      <w:proofErr w:type="gramStart"/>
      <w:r>
        <w:rPr>
          <w:rFonts w:ascii="Times New Roman" w:hAnsi="Times New Roman"/>
          <w:bCs/>
          <w:sz w:val="24"/>
          <w:szCs w:val="24"/>
        </w:rPr>
        <w:t>чертёжный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, миллиметровка) при помощи карандаша или </w:t>
      </w:r>
      <w:proofErr w:type="spellStart"/>
      <w:r>
        <w:rPr>
          <w:rFonts w:ascii="Times New Roman" w:hAnsi="Times New Roman"/>
          <w:bCs/>
          <w:sz w:val="24"/>
          <w:szCs w:val="24"/>
        </w:rPr>
        <w:t>линера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придумать форму букв антиквы и гроте-</w:t>
      </w:r>
      <w:proofErr w:type="spellStart"/>
      <w:r>
        <w:rPr>
          <w:rFonts w:ascii="Times New Roman" w:hAnsi="Times New Roman"/>
          <w:bCs/>
          <w:sz w:val="24"/>
          <w:szCs w:val="24"/>
        </w:rPr>
        <w:t>ска</w:t>
      </w:r>
      <w:proofErr w:type="spellEnd"/>
      <w:r>
        <w:rPr>
          <w:rFonts w:ascii="Times New Roman" w:hAnsi="Times New Roman"/>
          <w:bCs/>
          <w:sz w:val="24"/>
          <w:szCs w:val="24"/>
        </w:rPr>
        <w:t>. Написать надпись этими буквами.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Материалы и инструменты:</w:t>
      </w:r>
      <w:r>
        <w:rPr>
          <w:rFonts w:ascii="Times New Roman" w:hAnsi="Times New Roman"/>
          <w:bCs/>
          <w:sz w:val="24"/>
          <w:szCs w:val="24"/>
        </w:rPr>
        <w:t xml:space="preserve"> бумага </w:t>
      </w:r>
      <w:proofErr w:type="spellStart"/>
      <w:r>
        <w:rPr>
          <w:rFonts w:ascii="Times New Roman" w:hAnsi="Times New Roman"/>
          <w:bCs/>
          <w:sz w:val="24"/>
          <w:szCs w:val="24"/>
        </w:rPr>
        <w:t>А3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фомата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>
        <w:rPr>
          <w:rFonts w:ascii="Times New Roman" w:hAnsi="Times New Roman"/>
          <w:bCs/>
          <w:sz w:val="24"/>
          <w:szCs w:val="24"/>
        </w:rPr>
        <w:t>линер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миллиметровка, простой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каран-даш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>, резинка.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3.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Леттеринг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острыми кистями или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браш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-пен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Освоить технику построения букв при помощи </w:t>
      </w:r>
      <w:proofErr w:type="spellStart"/>
      <w:r>
        <w:rPr>
          <w:rFonts w:ascii="Times New Roman" w:hAnsi="Times New Roman"/>
          <w:bCs/>
          <w:sz w:val="24"/>
          <w:szCs w:val="24"/>
        </w:rPr>
        <w:t>браш</w:t>
      </w:r>
      <w:proofErr w:type="spellEnd"/>
      <w:r>
        <w:rPr>
          <w:rFonts w:ascii="Times New Roman" w:hAnsi="Times New Roman"/>
          <w:bCs/>
          <w:sz w:val="24"/>
          <w:szCs w:val="24"/>
        </w:rPr>
        <w:t>-пена или остроконечных кистей.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Требуется на листе формата (чертёжный, для акварели, ватман), с прописями работы в технике </w:t>
      </w:r>
      <w:proofErr w:type="spellStart"/>
      <w:r>
        <w:rPr>
          <w:rFonts w:ascii="Times New Roman" w:hAnsi="Times New Roman"/>
          <w:bCs/>
          <w:sz w:val="24"/>
          <w:szCs w:val="24"/>
        </w:rPr>
        <w:t>браш</w:t>
      </w:r>
      <w:proofErr w:type="spellEnd"/>
      <w:r>
        <w:rPr>
          <w:rFonts w:ascii="Times New Roman" w:hAnsi="Times New Roman"/>
          <w:bCs/>
          <w:sz w:val="24"/>
          <w:szCs w:val="24"/>
        </w:rPr>
        <w:t>-пена, придумать в карандаше связки букв и слов. Написать фразу, состоящую из нескольких слов, упор сделать на выразительность и ритм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Материалы и инструменты:</w:t>
      </w:r>
      <w:r>
        <w:rPr>
          <w:rFonts w:ascii="Times New Roman" w:hAnsi="Times New Roman"/>
          <w:bCs/>
          <w:sz w:val="24"/>
          <w:szCs w:val="24"/>
        </w:rPr>
        <w:t xml:space="preserve"> бумага </w:t>
      </w:r>
      <w:proofErr w:type="spellStart"/>
      <w:r>
        <w:rPr>
          <w:rFonts w:ascii="Times New Roman" w:hAnsi="Times New Roman"/>
          <w:bCs/>
          <w:sz w:val="24"/>
          <w:szCs w:val="24"/>
        </w:rPr>
        <w:t>А3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фомата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остроконечная кисть или </w:t>
      </w:r>
      <w:proofErr w:type="spellStart"/>
      <w:r>
        <w:rPr>
          <w:rFonts w:ascii="Times New Roman" w:hAnsi="Times New Roman"/>
          <w:bCs/>
          <w:sz w:val="24"/>
          <w:szCs w:val="24"/>
        </w:rPr>
        <w:t>браш</w:t>
      </w:r>
      <w:proofErr w:type="spellEnd"/>
      <w:r>
        <w:rPr>
          <w:rFonts w:ascii="Times New Roman" w:hAnsi="Times New Roman"/>
          <w:bCs/>
          <w:sz w:val="24"/>
          <w:szCs w:val="24"/>
        </w:rPr>
        <w:t>-пен или маркер остроконечный. Линейка, простой карандаш, бумага.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4. Экспрессивная каллиграфия (кола-пен,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рулинг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-пен)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Освоить технику экспрессивной каллиграфии.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Требуется на листе формата (чертёжный, для акварели, ватман), с прописями </w:t>
      </w:r>
      <w:proofErr w:type="spellStart"/>
      <w:r>
        <w:rPr>
          <w:rFonts w:ascii="Times New Roman" w:hAnsi="Times New Roman"/>
          <w:bCs/>
          <w:sz w:val="24"/>
          <w:szCs w:val="24"/>
        </w:rPr>
        <w:t>придумайть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в карандаше связки букв и слов. Написать фразу, состоящую из нескольких слов, упор сделать на выразительность и горизонтальный ритм.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Материалы и инструменты</w:t>
      </w:r>
      <w:r>
        <w:rPr>
          <w:rFonts w:ascii="Times New Roman" w:hAnsi="Times New Roman"/>
          <w:bCs/>
          <w:sz w:val="24"/>
          <w:szCs w:val="24"/>
        </w:rPr>
        <w:t xml:space="preserve">: бумага </w:t>
      </w:r>
      <w:proofErr w:type="spellStart"/>
      <w:r>
        <w:rPr>
          <w:rFonts w:ascii="Times New Roman" w:hAnsi="Times New Roman"/>
          <w:bCs/>
          <w:sz w:val="24"/>
          <w:szCs w:val="24"/>
        </w:rPr>
        <w:t>А3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фомата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тушь, кола-пен (или </w:t>
      </w:r>
      <w:proofErr w:type="spellStart"/>
      <w:r>
        <w:rPr>
          <w:rFonts w:ascii="Times New Roman" w:hAnsi="Times New Roman"/>
          <w:bCs/>
          <w:sz w:val="24"/>
          <w:szCs w:val="24"/>
        </w:rPr>
        <w:t>рулинг</w:t>
      </w:r>
      <w:proofErr w:type="spellEnd"/>
      <w:r>
        <w:rPr>
          <w:rFonts w:ascii="Times New Roman" w:hAnsi="Times New Roman"/>
          <w:bCs/>
          <w:sz w:val="24"/>
          <w:szCs w:val="24"/>
        </w:rPr>
        <w:t>-пен).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5. Штампы и оттиски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Освоить технику построения букв в технике штампа и оттиска</w:t>
      </w:r>
    </w:p>
    <w:p w:rsidR="008C5139" w:rsidRDefault="008C5139" w:rsidP="008C513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Требуется придумать в карандаше связки букв и слов. Написать фразу, состоящую из нескольких слов, сделав упор на выразительность и горизонтальный ритм. Разработать логотип на основе скорописи.</w:t>
      </w:r>
    </w:p>
    <w:p w:rsidR="008C5139" w:rsidRDefault="008C5139" w:rsidP="008C513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8C5139" w:rsidRDefault="008C5139" w:rsidP="008C5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6. Векторизация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леттеринга</w:t>
      </w:r>
      <w:proofErr w:type="spellEnd"/>
    </w:p>
    <w:p w:rsidR="008C5139" w:rsidRDefault="008C5139" w:rsidP="008C5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Отсканируйте или сфотографируйте свою надпись в хорошем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каче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</w:p>
    <w:p w:rsidR="008C5139" w:rsidRDefault="008C5139" w:rsidP="008C5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стве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не ниже 200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dpi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формат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jpeg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Открыть и преобразовать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изображение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каком либо графическом редакторе.</w:t>
      </w:r>
    </w:p>
    <w:p w:rsidR="00077FEF" w:rsidRPr="00077FEF" w:rsidRDefault="00077FEF" w:rsidP="00C935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1E03" w:rsidRPr="006D1E03" w:rsidRDefault="006D1E03" w:rsidP="006D1E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1E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6D1E03" w:rsidRPr="006D1E03" w:rsidRDefault="006D1E03" w:rsidP="006D1E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D1E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6D1E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аттестации</w:t>
      </w:r>
      <w:proofErr w:type="gramEnd"/>
      <w:r w:rsidRPr="006D1E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9F5028">
      <w:pPr>
        <w:pStyle w:val="a6"/>
        <w:numPr>
          <w:ilvl w:val="0"/>
          <w:numId w:val="32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Pr="009F5028" w:rsidRDefault="009F5028" w:rsidP="009F5028">
      <w:pPr>
        <w:jc w:val="both"/>
        <w:rPr>
          <w:b/>
          <w:bCs/>
          <w:i/>
          <w:iCs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  <w:r w:rsidR="00414A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C9352A" w:rsidRDefault="00C9352A" w:rsidP="00C9352A">
      <w:pPr>
        <w:pStyle w:val="a6"/>
        <w:numPr>
          <w:ilvl w:val="0"/>
          <w:numId w:val="40"/>
        </w:numPr>
      </w:pPr>
      <w:r>
        <w:t>Таранов, Н. Н. Художественно-образная выразительность шрифтов</w:t>
      </w:r>
      <w:proofErr w:type="gramStart"/>
      <w:r>
        <w:t xml:space="preserve"> :</w:t>
      </w:r>
      <w:proofErr w:type="gramEnd"/>
      <w:r>
        <w:t xml:space="preserve"> монография / Н. Н. Таранов. — Волгоград</w:t>
      </w:r>
      <w:proofErr w:type="gramStart"/>
      <w:r>
        <w:t xml:space="preserve"> :</w:t>
      </w:r>
      <w:proofErr w:type="gramEnd"/>
      <w:r>
        <w:t xml:space="preserve"> Волгоградский государственный социально-педагогический университет, «Перемена», 2010. — 179 c. — ISBN 978-5-9935-0164-2. — Текст</w:t>
      </w:r>
      <w:proofErr w:type="gramStart"/>
      <w:r>
        <w:t xml:space="preserve"> :</w:t>
      </w:r>
      <w:proofErr w:type="gramEnd"/>
      <w:r>
        <w:t xml:space="preserve"> электронный // Электронно-библиотечная система IPR BOOKS : [сайт]. — URL: http://www.iprbookshop.ru/21449.html (дата обращения: 04.06.2020). Режим доступа: </w:t>
      </w:r>
      <w:hyperlink r:id="rId11" w:history="1">
        <w:r w:rsidRPr="006E5D7F">
          <w:rPr>
            <w:rStyle w:val="a9"/>
          </w:rPr>
          <w:t>http://www.iprbookshop.ru/49920</w:t>
        </w:r>
      </w:hyperlink>
    </w:p>
    <w:p w:rsidR="00C9352A" w:rsidRDefault="00C9352A" w:rsidP="00C9352A">
      <w:pPr>
        <w:pStyle w:val="a6"/>
        <w:numPr>
          <w:ilvl w:val="0"/>
          <w:numId w:val="40"/>
        </w:numPr>
      </w:pPr>
      <w:r>
        <w:t>Орлов, И. И. Шрифты, шрифтовые композиции, буквенный орнамент</w:t>
      </w:r>
      <w:proofErr w:type="gramStart"/>
      <w:r>
        <w:t xml:space="preserve"> :</w:t>
      </w:r>
      <w:proofErr w:type="gramEnd"/>
      <w:r>
        <w:t xml:space="preserve"> учебно-методическое пособие / И. И. Орлов. — Липецк</w:t>
      </w:r>
      <w:proofErr w:type="gramStart"/>
      <w:r>
        <w:t xml:space="preserve"> :</w:t>
      </w:r>
      <w:proofErr w:type="gramEnd"/>
      <w:r>
        <w:t xml:space="preserve"> Липецкий государственный технический университет, ЭБС АСВ, 2012. — 78 c. — ISBN 978-5-88247-533-7. — Текст</w:t>
      </w:r>
      <w:proofErr w:type="gramStart"/>
      <w:r>
        <w:t xml:space="preserve"> :</w:t>
      </w:r>
      <w:proofErr w:type="gramEnd"/>
      <w:r>
        <w:t xml:space="preserve"> электронный // Электронно-библиотечная система IPR BOOKS : [сайт]. — URL: </w:t>
      </w:r>
      <w:hyperlink r:id="rId12" w:history="1">
        <w:r w:rsidRPr="00C9352A">
          <w:rPr>
            <w:rStyle w:val="a9"/>
          </w:rPr>
          <w:t>http://www.iprbookshop.ru/74419.html</w:t>
        </w:r>
      </w:hyperlink>
      <w:r>
        <w:t xml:space="preserve"> </w:t>
      </w:r>
    </w:p>
    <w:p w:rsidR="00C9352A" w:rsidRDefault="00C9352A" w:rsidP="00C9352A">
      <w:pPr>
        <w:pStyle w:val="a6"/>
        <w:numPr>
          <w:ilvl w:val="0"/>
          <w:numId w:val="40"/>
        </w:numPr>
      </w:pPr>
      <w:r>
        <w:t xml:space="preserve">Орлов, И. И. Шрифт и </w:t>
      </w:r>
      <w:proofErr w:type="spellStart"/>
      <w:r>
        <w:t>типографика</w:t>
      </w:r>
      <w:proofErr w:type="spellEnd"/>
      <w:proofErr w:type="gramStart"/>
      <w:r>
        <w:t xml:space="preserve"> :</w:t>
      </w:r>
      <w:proofErr w:type="gramEnd"/>
      <w:r>
        <w:t xml:space="preserve"> учебно-методическое пособие для СПО / И. И. Орлов. — 2-е изд. — Липецк, Саратов : Липецкий государственный технический университет, Профобразование, 2019. — 78 c. — ISBN 978-5-88247-940-3, 978-5-4488-0293-5. — Текст</w:t>
      </w:r>
      <w:proofErr w:type="gramStart"/>
      <w:r>
        <w:t xml:space="preserve"> :</w:t>
      </w:r>
      <w:proofErr w:type="gramEnd"/>
      <w:r>
        <w:t xml:space="preserve"> электронный // Электронно-библиотечная система IPR BOOKS : [сайт]. — URL: </w:t>
      </w:r>
      <w:hyperlink r:id="rId13" w:history="1">
        <w:r w:rsidRPr="00C9352A">
          <w:rPr>
            <w:rStyle w:val="a9"/>
          </w:rPr>
          <w:t>http://www.iprbookshop.ru/85993.html</w:t>
        </w:r>
      </w:hyperlink>
      <w:r>
        <w:t xml:space="preserve"> </w:t>
      </w:r>
    </w:p>
    <w:p w:rsidR="00C9352A" w:rsidRDefault="00C9352A" w:rsidP="00C9352A">
      <w:pPr>
        <w:pStyle w:val="a6"/>
        <w:numPr>
          <w:ilvl w:val="0"/>
          <w:numId w:val="40"/>
        </w:numPr>
        <w:jc w:val="both"/>
      </w:pPr>
      <w:r>
        <w:rPr>
          <w:color w:val="000000"/>
          <w:shd w:val="clear" w:color="auto" w:fill="FFFFFF"/>
        </w:rPr>
        <w:t>Яманова, Р. Р. Краткая история развития шрифта</w:t>
      </w:r>
      <w:proofErr w:type="gramStart"/>
      <w:r>
        <w:rPr>
          <w:color w:val="000000"/>
          <w:shd w:val="clear" w:color="auto" w:fill="FFFFFF"/>
        </w:rPr>
        <w:t xml:space="preserve"> :</w:t>
      </w:r>
      <w:proofErr w:type="gramEnd"/>
      <w:r>
        <w:rPr>
          <w:color w:val="000000"/>
          <w:shd w:val="clear" w:color="auto" w:fill="FFFFFF"/>
        </w:rPr>
        <w:t xml:space="preserve"> учебное пособие / Р. Р. Яманова, В. В. </w:t>
      </w:r>
      <w:proofErr w:type="spellStart"/>
      <w:r>
        <w:rPr>
          <w:color w:val="000000"/>
          <w:shd w:val="clear" w:color="auto" w:fill="FFFFFF"/>
        </w:rPr>
        <w:t>Хамматова</w:t>
      </w:r>
      <w:proofErr w:type="spellEnd"/>
      <w:r>
        <w:rPr>
          <w:color w:val="000000"/>
          <w:shd w:val="clear" w:color="auto" w:fill="FFFFFF"/>
        </w:rPr>
        <w:t>, Е. В. Слепнева. — Казань</w:t>
      </w:r>
      <w:proofErr w:type="gramStart"/>
      <w:r>
        <w:rPr>
          <w:color w:val="000000"/>
          <w:shd w:val="clear" w:color="auto" w:fill="FFFFFF"/>
        </w:rPr>
        <w:t xml:space="preserve"> :</w:t>
      </w:r>
      <w:proofErr w:type="gramEnd"/>
      <w:r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2018. — 88 c. — ISBN 978-5-7882-2456-5. — Текст</w:t>
      </w:r>
      <w:proofErr w:type="gramStart"/>
      <w:r>
        <w:rPr>
          <w:color w:val="000000"/>
          <w:shd w:val="clear" w:color="auto" w:fill="FFFFFF"/>
        </w:rPr>
        <w:t xml:space="preserve">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4" w:history="1">
        <w:r w:rsidRPr="00C9352A">
          <w:rPr>
            <w:rStyle w:val="a9"/>
            <w:shd w:val="clear" w:color="auto" w:fill="FFFFFF"/>
          </w:rPr>
          <w:t>http://www.iprbookshop.ru/94984.html</w:t>
        </w:r>
      </w:hyperlink>
      <w:r>
        <w:rPr>
          <w:color w:val="000000"/>
          <w:shd w:val="clear" w:color="auto" w:fill="FFFFFF"/>
        </w:rPr>
        <w:t xml:space="preserve"> </w:t>
      </w:r>
    </w:p>
    <w:p w:rsidR="009F5028" w:rsidRDefault="009F5028" w:rsidP="002A023C">
      <w:pPr>
        <w:jc w:val="both"/>
      </w:pPr>
    </w:p>
    <w:p w:rsidR="009F5028" w:rsidRPr="002A023C" w:rsidRDefault="009F5028" w:rsidP="002A023C">
      <w:pPr>
        <w:ind w:left="709"/>
        <w:rPr>
          <w:rFonts w:ascii="Times New Roman" w:hAnsi="Times New Roman" w:cs="Times New Roman"/>
          <w:b/>
          <w:iCs/>
          <w:sz w:val="24"/>
          <w:szCs w:val="24"/>
        </w:rPr>
      </w:pPr>
      <w:r w:rsidRPr="009F5028">
        <w:rPr>
          <w:rFonts w:ascii="Times New Roman" w:hAnsi="Times New Roman" w:cs="Times New Roman"/>
          <w:b/>
          <w:iCs/>
          <w:sz w:val="24"/>
          <w:szCs w:val="24"/>
        </w:rPr>
        <w:t>7.2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F5028">
        <w:rPr>
          <w:rFonts w:ascii="Times New Roman" w:hAnsi="Times New Roman" w:cs="Times New Roman"/>
          <w:b/>
          <w:iCs/>
          <w:sz w:val="24"/>
          <w:szCs w:val="24"/>
        </w:rPr>
        <w:t>Дополнительная учебная литература:</w:t>
      </w:r>
    </w:p>
    <w:p w:rsidR="009F5028" w:rsidRDefault="009F5028" w:rsidP="003C099F">
      <w:pPr>
        <w:pStyle w:val="a6"/>
        <w:numPr>
          <w:ilvl w:val="0"/>
          <w:numId w:val="34"/>
        </w:numPr>
      </w:pPr>
      <w:proofErr w:type="spellStart"/>
      <w:r w:rsidRPr="00336F60">
        <w:t>Хромова</w:t>
      </w:r>
      <w:proofErr w:type="spellEnd"/>
      <w:r w:rsidRPr="00336F60">
        <w:t>, Т. И. Обучение чтению, аннотированию и реферированию научной литературы на английском языке и подготовке презентаций</w:t>
      </w:r>
      <w:proofErr w:type="gramStart"/>
      <w:r w:rsidRPr="00336F60">
        <w:t xml:space="preserve"> :</w:t>
      </w:r>
      <w:proofErr w:type="gramEnd"/>
      <w:r w:rsidRPr="00336F60">
        <w:t xml:space="preserve"> учебное пособие / Т. И. </w:t>
      </w:r>
      <w:proofErr w:type="spellStart"/>
      <w:r w:rsidRPr="00336F60">
        <w:t>Хромова</w:t>
      </w:r>
      <w:proofErr w:type="spellEnd"/>
      <w:r w:rsidRPr="00336F60">
        <w:t>, М. В. Корякина. — Москва</w:t>
      </w:r>
      <w:proofErr w:type="gramStart"/>
      <w:r w:rsidRPr="00336F60">
        <w:t xml:space="preserve"> :</w:t>
      </w:r>
      <w:proofErr w:type="gramEnd"/>
      <w:r w:rsidRPr="00336F60">
        <w:t xml:space="preserve"> Московский государственный технический университет имени Н.Э. Баумана, 2014. — 43 c. — ISBN 978-5-7038-4034-4. — Текст</w:t>
      </w:r>
      <w:proofErr w:type="gramStart"/>
      <w:r w:rsidRPr="00336F60">
        <w:t xml:space="preserve">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5" w:history="1">
        <w:r w:rsidRPr="009F5028">
          <w:rPr>
            <w:rStyle w:val="a9"/>
          </w:rPr>
          <w:t>http://www.iprbookshop.ru/31599.html</w:t>
        </w:r>
      </w:hyperlink>
      <w:r w:rsidRPr="00336F60">
        <w:t xml:space="preserve"> </w:t>
      </w:r>
    </w:p>
    <w:p w:rsidR="009F5028" w:rsidRDefault="009F5028" w:rsidP="003C099F">
      <w:pPr>
        <w:pStyle w:val="a6"/>
        <w:numPr>
          <w:ilvl w:val="0"/>
          <w:numId w:val="34"/>
        </w:numPr>
      </w:pPr>
      <w:r w:rsidRPr="00336F60">
        <w:t>Богомолова, О. Б. Искусство презентации</w:t>
      </w:r>
      <w:proofErr w:type="gramStart"/>
      <w:r w:rsidRPr="00336F60">
        <w:t xml:space="preserve"> :</w:t>
      </w:r>
      <w:proofErr w:type="gramEnd"/>
      <w:r w:rsidRPr="00336F60">
        <w:t xml:space="preserve"> практикум / О. Б. Богомолова, Д. Ю. Усенков. — Москва</w:t>
      </w:r>
      <w:proofErr w:type="gramStart"/>
      <w:r w:rsidRPr="00336F60">
        <w:t xml:space="preserve"> :</w:t>
      </w:r>
      <w:proofErr w:type="gramEnd"/>
      <w:r w:rsidRPr="00336F60">
        <w:t xml:space="preserve"> БИНОМ. Лаборатория знаний, 2015. — 455 c. — ISBN 978-5-9963-2775-1. — Текст</w:t>
      </w:r>
      <w:proofErr w:type="gramStart"/>
      <w:r w:rsidRPr="00336F60">
        <w:t xml:space="preserve">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6" w:history="1">
        <w:r w:rsidRPr="003C099F">
          <w:rPr>
            <w:rStyle w:val="a9"/>
          </w:rPr>
          <w:t>http://www.iprbookshop.ru/37678.html</w:t>
        </w:r>
      </w:hyperlink>
      <w:r w:rsidRPr="00336F60">
        <w:t xml:space="preserve"> </w:t>
      </w:r>
    </w:p>
    <w:p w:rsidR="009F5028" w:rsidRPr="003C099F" w:rsidRDefault="009F5028" w:rsidP="003C099F">
      <w:pPr>
        <w:pStyle w:val="a6"/>
        <w:numPr>
          <w:ilvl w:val="0"/>
          <w:numId w:val="34"/>
        </w:numPr>
        <w:rPr>
          <w:b/>
          <w:iCs/>
        </w:rPr>
      </w:pPr>
      <w:r w:rsidRPr="00336F60">
        <w:t xml:space="preserve">Шульгин, В. П. Создание эффектных презентаций с использованием </w:t>
      </w:r>
      <w:proofErr w:type="spellStart"/>
      <w:r w:rsidRPr="00336F60">
        <w:t>PowerPoint</w:t>
      </w:r>
      <w:proofErr w:type="spellEnd"/>
      <w:r w:rsidRPr="00336F60">
        <w:t xml:space="preserve"> 2013 и других программ / В. П. Шульгин, М. В. </w:t>
      </w:r>
      <w:proofErr w:type="spellStart"/>
      <w:r w:rsidRPr="00336F60">
        <w:t>Финков</w:t>
      </w:r>
      <w:proofErr w:type="spellEnd"/>
      <w:r w:rsidRPr="00336F60">
        <w:t xml:space="preserve">, Р. Г. </w:t>
      </w:r>
      <w:proofErr w:type="spellStart"/>
      <w:r w:rsidRPr="00336F60">
        <w:t>Прокди</w:t>
      </w:r>
      <w:proofErr w:type="spellEnd"/>
      <w:r w:rsidRPr="00336F60">
        <w:t>. — Санкт-Петербург</w:t>
      </w:r>
      <w:proofErr w:type="gramStart"/>
      <w:r w:rsidRPr="00336F60">
        <w:t xml:space="preserve"> :</w:t>
      </w:r>
      <w:proofErr w:type="gramEnd"/>
      <w:r w:rsidRPr="00336F60">
        <w:t xml:space="preserve"> Наука и Техника, 2015. — 256 c. — ISBN 2227-8397. — Текст</w:t>
      </w:r>
      <w:proofErr w:type="gramStart"/>
      <w:r w:rsidRPr="00336F60">
        <w:t xml:space="preserve">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7" w:history="1">
        <w:r w:rsidRPr="003C099F">
          <w:rPr>
            <w:rStyle w:val="a9"/>
          </w:rPr>
          <w:t>http://www.iprbookshop.ru/43324.html</w:t>
        </w:r>
      </w:hyperlink>
      <w:r w:rsidRPr="00336F60">
        <w:t xml:space="preserve"> </w:t>
      </w:r>
    </w:p>
    <w:p w:rsidR="009F5028" w:rsidRDefault="009F5028" w:rsidP="003C0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F5028" w:rsidRPr="009F5028" w:rsidRDefault="009F5028" w:rsidP="003C0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F5028" w:rsidRDefault="00CA5D56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7.3.Периодические издания</w:t>
      </w:r>
    </w:p>
    <w:p w:rsidR="00BC6AB1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A5D56" w:rsidRPr="00BC6AB1" w:rsidRDefault="00CA5D56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BC6AB1">
        <w:rPr>
          <w:bCs/>
          <w:iCs/>
          <w:lang w:val="en-US"/>
        </w:rPr>
        <w:t>American Journal of Control Systems and Information Technology</w:t>
      </w:r>
    </w:p>
    <w:p w:rsidR="00BC6AB1" w:rsidRPr="00BC6AB1" w:rsidRDefault="00BC6AB1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BC6AB1">
        <w:rPr>
          <w:bCs/>
          <w:iCs/>
          <w:lang w:val="en-US"/>
        </w:rPr>
        <w:t xml:space="preserve">Computerworld </w:t>
      </w:r>
      <w:proofErr w:type="spellStart"/>
      <w:r w:rsidRPr="00BC6AB1">
        <w:rPr>
          <w:bCs/>
          <w:iCs/>
          <w:lang w:val="en-US"/>
        </w:rPr>
        <w:t>Россия</w:t>
      </w:r>
      <w:proofErr w:type="spellEnd"/>
    </w:p>
    <w:p w:rsidR="009F5028" w:rsidRPr="00CA5D56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9F5028" w:rsidRPr="00CA5D56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955DC1" w:rsidRDefault="00727712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8" w:history="1">
        <w:r w:rsidR="00955DC1" w:rsidRPr="00955DC1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955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экзамене (зачете) высокую оценку получают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</w:t>
      </w:r>
      <w:proofErr w:type="gramEnd"/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955DC1" w:rsidRPr="002038F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6.Справочно</w:t>
      </w:r>
      <w:proofErr w:type="spell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3C099F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3C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</w:p>
    <w:p w:rsidR="003C099F" w:rsidRPr="00517108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51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51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55DC1" w:rsidRPr="00955DC1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  <w:proofErr w:type="gramEnd"/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4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дискуссия.</w:t>
      </w:r>
    </w:p>
    <w:p w:rsidR="00955DC1" w:rsidRPr="00955DC1" w:rsidRDefault="00955DC1" w:rsidP="00955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CA5D56" w:rsidRDefault="00CA5D56" w:rsidP="003C099F">
      <w:pPr>
        <w:jc w:val="both"/>
      </w:pPr>
    </w:p>
    <w:p w:rsidR="00C9352A" w:rsidRDefault="00C9352A" w:rsidP="003C099F">
      <w:pPr>
        <w:jc w:val="both"/>
      </w:pPr>
    </w:p>
    <w:p w:rsidR="00C9352A" w:rsidRDefault="00C9352A" w:rsidP="003C099F">
      <w:pPr>
        <w:jc w:val="both"/>
      </w:pPr>
    </w:p>
    <w:p w:rsidR="009F5028" w:rsidRDefault="009F5028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</w:t>
      </w:r>
      <w:r w:rsidRPr="003C0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="00C935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Литтеринг</w:t>
      </w:r>
      <w:proofErr w:type="spellEnd"/>
      <w:r w:rsidRPr="003C0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23C" w:rsidRDefault="002A023C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23C" w:rsidRDefault="002A023C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23C" w:rsidRDefault="002A023C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23C" w:rsidRDefault="002A023C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23C" w:rsidRDefault="002A023C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23C" w:rsidRDefault="002A023C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23C" w:rsidRDefault="002A023C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517108" w:rsidRDefault="003C099F" w:rsidP="005171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55DC1" w:rsidRPr="00955DC1" w:rsidRDefault="00955DC1" w:rsidP="00955DC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55DC1" w:rsidRPr="00955DC1" w:rsidTr="00187582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955DC1" w:rsidRPr="00955DC1" w:rsidTr="00187582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C9352A" w:rsidP="00C9352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Пл-3,</w:t>
            </w:r>
            <w:r w:rsidR="001F7DFE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7DFE">
              <w:rPr>
                <w:rFonts w:ascii="Times New Roman" w:hAnsi="Times New Roman" w:cs="Times New Roman"/>
                <w:sz w:val="24"/>
                <w:szCs w:val="24"/>
              </w:rPr>
              <w:t>,ПК-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099F">
              <w:rPr>
                <w:rFonts w:ascii="Times New Roman" w:hAnsi="Times New Roman" w:cs="Times New Roman"/>
                <w:sz w:val="24"/>
                <w:szCs w:val="24"/>
              </w:rPr>
              <w:t>, ПК-8</w:t>
            </w:r>
            <w:r w:rsidR="001F7D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3C099F" w:rsidRDefault="003C099F" w:rsidP="003C099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099F">
        <w:rPr>
          <w:rFonts w:ascii="Times New Roman" w:eastAsia="Calibri" w:hAnsi="Times New Roman" w:cs="Times New Roman"/>
          <w:b/>
          <w:sz w:val="24"/>
          <w:szCs w:val="24"/>
        </w:rPr>
        <w:t>2.Критерии освоения компетенций</w:t>
      </w:r>
    </w:p>
    <w:p w:rsidR="003C099F" w:rsidRPr="003C099F" w:rsidRDefault="003C099F" w:rsidP="003C099F">
      <w:pPr>
        <w:jc w:val="both"/>
        <w:rPr>
          <w:rFonts w:ascii="Times New Roman" w:eastAsia="Calibri" w:hAnsi="Times New Roman" w:cs="Times New Roman"/>
        </w:rPr>
      </w:pPr>
      <w:r w:rsidRPr="003C099F">
        <w:rPr>
          <w:rFonts w:ascii="Times New Roman" w:eastAsia="Calibri" w:hAnsi="Times New Roman" w:cs="Times New Roman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3C099F" w:rsidRPr="003C099F" w:rsidTr="00F8204A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F8204A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714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делает квалифицированные выводы и обобщения;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владеет на высококвалифицированном уровне системой понятий,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3C099F" w:rsidRPr="003C099F" w:rsidTr="00F8204A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714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затрудняется в формулировании квалифицированных выводов и обобщений;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владеет на достаточном уровне системой понятий,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- может рассказать о решении по практическому заданию </w:t>
            </w:r>
          </w:p>
        </w:tc>
      </w:tr>
      <w:tr w:rsidR="003C099F" w:rsidRPr="003C099F" w:rsidTr="00F8204A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714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ориентируется в материале, однако затрудняется в его изложении;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показывает недостаточность знаний основной и дополнительной литературы;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слабо аргументирует законы композиции;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практически не способен сформулировать выводы и обобщения;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частично владеет системой понятий,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убедительно формулирует решение  в практическом задании.</w:t>
            </w:r>
          </w:p>
        </w:tc>
      </w:tr>
      <w:tr w:rsidR="003C099F" w:rsidRPr="003C099F" w:rsidTr="00F8204A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714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не усвоил значительной части материала;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 не может аргументировать научные положения;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формулирует квалифицированных выводов и обобщений;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владеет системой понятий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3C099F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F8204A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F8204A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F8204A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F8204A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F8204A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F8204A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F8204A">
        <w:trPr>
          <w:jc w:val="center"/>
        </w:trPr>
        <w:tc>
          <w:tcPr>
            <w:tcW w:w="1390" w:type="pct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F8204A">
        <w:trPr>
          <w:jc w:val="center"/>
        </w:trPr>
        <w:tc>
          <w:tcPr>
            <w:tcW w:w="1390" w:type="pct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F8204A">
        <w:trPr>
          <w:jc w:val="center"/>
        </w:trPr>
        <w:tc>
          <w:tcPr>
            <w:tcW w:w="1390" w:type="pct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F8204A">
        <w:trPr>
          <w:jc w:val="center"/>
        </w:trPr>
        <w:tc>
          <w:tcPr>
            <w:tcW w:w="1390" w:type="pct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Pr="003C099F" w:rsidRDefault="003C099F" w:rsidP="003C099F">
      <w:pPr>
        <w:pStyle w:val="a6"/>
        <w:numPr>
          <w:ilvl w:val="0"/>
          <w:numId w:val="36"/>
        </w:numPr>
        <w:jc w:val="both"/>
        <w:rPr>
          <w:b/>
          <w:bCs/>
        </w:rPr>
      </w:pPr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55DC1" w:rsidRPr="003C099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3C099F" w:rsidRDefault="00955DC1" w:rsidP="00955DC1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C09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C9352A" w:rsidRDefault="00C9352A" w:rsidP="00C9352A">
      <w:pPr>
        <w:pStyle w:val="a6"/>
        <w:numPr>
          <w:ilvl w:val="0"/>
          <w:numId w:val="41"/>
        </w:numPr>
        <w:jc w:val="both"/>
      </w:pPr>
      <w:r>
        <w:t xml:space="preserve">Характерные и отличительные особенности </w:t>
      </w:r>
      <w:proofErr w:type="spellStart"/>
      <w:r>
        <w:t>леттеринга</w:t>
      </w:r>
      <w:proofErr w:type="spellEnd"/>
      <w:r>
        <w:t xml:space="preserve"> от каллиграфии</w:t>
      </w:r>
      <w:proofErr w:type="gramStart"/>
      <w:r>
        <w:t>..</w:t>
      </w:r>
      <w:proofErr w:type="gramEnd"/>
    </w:p>
    <w:p w:rsidR="00C9352A" w:rsidRDefault="00C9352A" w:rsidP="00C9352A">
      <w:pPr>
        <w:pStyle w:val="a6"/>
        <w:numPr>
          <w:ilvl w:val="0"/>
          <w:numId w:val="42"/>
        </w:numPr>
        <w:ind w:left="927"/>
        <w:jc w:val="both"/>
      </w:pPr>
      <w:r>
        <w:t>Особенности создания логотипов в рукописном стиле.</w:t>
      </w:r>
    </w:p>
    <w:p w:rsidR="00C9352A" w:rsidRDefault="00C9352A" w:rsidP="00C9352A">
      <w:pPr>
        <w:pStyle w:val="a6"/>
        <w:numPr>
          <w:ilvl w:val="0"/>
          <w:numId w:val="42"/>
        </w:numPr>
        <w:ind w:left="927"/>
        <w:jc w:val="both"/>
      </w:pPr>
      <w:r>
        <w:t xml:space="preserve">Определение основных графических возможностей инструментов письма в технике </w:t>
      </w:r>
      <w:proofErr w:type="spellStart"/>
      <w:r>
        <w:t>леттеринг</w:t>
      </w:r>
      <w:proofErr w:type="spellEnd"/>
      <w:r>
        <w:t>.</w:t>
      </w:r>
    </w:p>
    <w:p w:rsidR="001F7DFE" w:rsidRPr="001F7DFE" w:rsidRDefault="001F7DFE" w:rsidP="001F7DFE">
      <w:pPr>
        <w:ind w:left="567"/>
        <w:jc w:val="both"/>
        <w:rPr>
          <w:u w:val="single"/>
        </w:rPr>
      </w:pPr>
    </w:p>
    <w:p w:rsidR="00955DC1" w:rsidRPr="001F7DFE" w:rsidRDefault="001F7DFE" w:rsidP="001F7DFE">
      <w:pPr>
        <w:ind w:left="360"/>
        <w:jc w:val="both"/>
        <w:rPr>
          <w:u w:val="single"/>
        </w:rPr>
      </w:pPr>
      <w:r w:rsidRPr="001F7DFE">
        <w:rPr>
          <w:u w:val="single"/>
        </w:rPr>
        <w:t xml:space="preserve"> </w:t>
      </w:r>
      <w:r w:rsidR="00955DC1" w:rsidRPr="001F7DFE">
        <w:rPr>
          <w:u w:val="single"/>
        </w:rPr>
        <w:t xml:space="preserve">Задания для проверки умений и навыков применения </w:t>
      </w:r>
      <w:proofErr w:type="gramStart"/>
      <w:r w:rsidR="00F83712" w:rsidRPr="001F7DFE">
        <w:rPr>
          <w:u w:val="single"/>
        </w:rPr>
        <w:t>обучающимися</w:t>
      </w:r>
      <w:proofErr w:type="gramEnd"/>
      <w:r w:rsidR="00F83712" w:rsidRPr="001F7DFE">
        <w:rPr>
          <w:u w:val="single"/>
        </w:rPr>
        <w:t xml:space="preserve"> </w:t>
      </w:r>
      <w:r w:rsidR="00955DC1" w:rsidRPr="001F7DFE">
        <w:rPr>
          <w:u w:val="single"/>
        </w:rPr>
        <w:t xml:space="preserve">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712" w:rsidRPr="003C099F" w:rsidRDefault="00F83712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Творческое задание. Подготовить проект на одну из тем по выбору</w:t>
      </w:r>
    </w:p>
    <w:p w:rsidR="00F83712" w:rsidRPr="00955DC1" w:rsidRDefault="00F83712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52A" w:rsidRDefault="00C9352A" w:rsidP="00C9352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логотипа методом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леттеринг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352A" w:rsidRDefault="00C9352A" w:rsidP="00C9352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буквенных композиций методом штампа и оттиска.</w:t>
      </w:r>
    </w:p>
    <w:p w:rsidR="007E0234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234" w:rsidRPr="00F83712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ED166C" w:rsidRDefault="00955DC1" w:rsidP="00955DC1">
      <w:pPr>
        <w:pStyle w:val="a6"/>
        <w:jc w:val="both"/>
      </w:pPr>
    </w:p>
    <w:sectPr w:rsidR="00955DC1" w:rsidRPr="00ED166C" w:rsidSect="0059121A">
      <w:footerReference w:type="default" r:id="rId19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28A" w:rsidRDefault="004A728A">
      <w:pPr>
        <w:spacing w:after="0" w:line="240" w:lineRule="auto"/>
      </w:pPr>
      <w:r>
        <w:separator/>
      </w:r>
    </w:p>
  </w:endnote>
  <w:endnote w:type="continuationSeparator" w:id="0">
    <w:p w:rsidR="004A728A" w:rsidRDefault="004A7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04A" w:rsidRDefault="00F8204A">
    <w:pPr>
      <w:pStyle w:val="a3"/>
      <w:jc w:val="center"/>
    </w:pPr>
  </w:p>
  <w:p w:rsidR="00F8204A" w:rsidRDefault="00F8204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28A" w:rsidRDefault="004A728A">
      <w:pPr>
        <w:spacing w:after="0" w:line="240" w:lineRule="auto"/>
      </w:pPr>
      <w:r>
        <w:separator/>
      </w:r>
    </w:p>
  </w:footnote>
  <w:footnote w:type="continuationSeparator" w:id="0">
    <w:p w:rsidR="004A728A" w:rsidRDefault="004A72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3A56D2"/>
    <w:multiLevelType w:val="hybridMultilevel"/>
    <w:tmpl w:val="E67A56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4ED33B2"/>
    <w:multiLevelType w:val="hybridMultilevel"/>
    <w:tmpl w:val="E06054AA"/>
    <w:lvl w:ilvl="0" w:tplc="36EC772A">
      <w:start w:val="1"/>
      <w:numFmt w:val="decimal"/>
      <w:lvlText w:val="%1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0E840D81"/>
    <w:multiLevelType w:val="hybridMultilevel"/>
    <w:tmpl w:val="6AC0B996"/>
    <w:lvl w:ilvl="0" w:tplc="36EC772A">
      <w:start w:val="1"/>
      <w:numFmt w:val="decimal"/>
      <w:lvlText w:val="%1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0B2E06"/>
    <w:multiLevelType w:val="hybridMultilevel"/>
    <w:tmpl w:val="389E8C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4E3246A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CF2736"/>
    <w:multiLevelType w:val="hybridMultilevel"/>
    <w:tmpl w:val="569283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1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25C776EB"/>
    <w:multiLevelType w:val="hybridMultilevel"/>
    <w:tmpl w:val="0A8E67B0"/>
    <w:lvl w:ilvl="0" w:tplc="45145E1A">
      <w:start w:val="1"/>
      <w:numFmt w:val="decimal"/>
      <w:lvlText w:val="%1"/>
      <w:lvlJc w:val="left"/>
      <w:pPr>
        <w:ind w:left="1353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1012E8"/>
    <w:multiLevelType w:val="hybridMultilevel"/>
    <w:tmpl w:val="0F5CB9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7771B9"/>
    <w:multiLevelType w:val="hybridMultilevel"/>
    <w:tmpl w:val="B57CE928"/>
    <w:lvl w:ilvl="0" w:tplc="388EFAEE">
      <w:start w:val="3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0310A1C"/>
    <w:multiLevelType w:val="hybridMultilevel"/>
    <w:tmpl w:val="4664C43E"/>
    <w:lvl w:ilvl="0" w:tplc="10DC22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46213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37E459D"/>
    <w:multiLevelType w:val="hybridMultilevel"/>
    <w:tmpl w:val="83EA3F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>
    <w:nsid w:val="5D65386A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>
    <w:nsid w:val="5E0F3791"/>
    <w:multiLevelType w:val="multilevel"/>
    <w:tmpl w:val="1DB2A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>
    <w:nsid w:val="5E74549D"/>
    <w:multiLevelType w:val="multilevel"/>
    <w:tmpl w:val="EC5E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D535BE2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FA137E"/>
    <w:multiLevelType w:val="hybridMultilevel"/>
    <w:tmpl w:val="EF902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13"/>
  </w:num>
  <w:num w:numId="4">
    <w:abstractNumId w:val="6"/>
  </w:num>
  <w:num w:numId="5">
    <w:abstractNumId w:val="38"/>
  </w:num>
  <w:num w:numId="6">
    <w:abstractNumId w:val="28"/>
  </w:num>
  <w:num w:numId="7">
    <w:abstractNumId w:val="16"/>
  </w:num>
  <w:num w:numId="8">
    <w:abstractNumId w:val="3"/>
  </w:num>
  <w:num w:numId="9">
    <w:abstractNumId w:val="5"/>
  </w:num>
  <w:num w:numId="10">
    <w:abstractNumId w:val="12"/>
  </w:num>
  <w:num w:numId="11">
    <w:abstractNumId w:val="2"/>
  </w:num>
  <w:num w:numId="12">
    <w:abstractNumId w:val="19"/>
  </w:num>
  <w:num w:numId="13">
    <w:abstractNumId w:val="17"/>
  </w:num>
  <w:num w:numId="14">
    <w:abstractNumId w:val="9"/>
  </w:num>
  <w:num w:numId="15">
    <w:abstractNumId w:val="8"/>
  </w:num>
  <w:num w:numId="16">
    <w:abstractNumId w:val="39"/>
  </w:num>
  <w:num w:numId="17">
    <w:abstractNumId w:val="25"/>
  </w:num>
  <w:num w:numId="18">
    <w:abstractNumId w:val="36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7"/>
  </w:num>
  <w:num w:numId="21">
    <w:abstractNumId w:val="11"/>
  </w:num>
  <w:num w:numId="22">
    <w:abstractNumId w:val="23"/>
  </w:num>
  <w:num w:numId="23">
    <w:abstractNumId w:val="10"/>
  </w:num>
  <w:num w:numId="24">
    <w:abstractNumId w:val="18"/>
  </w:num>
  <w:num w:numId="25">
    <w:abstractNumId w:val="37"/>
  </w:num>
  <w:num w:numId="26">
    <w:abstractNumId w:val="1"/>
  </w:num>
  <w:num w:numId="27">
    <w:abstractNumId w:val="33"/>
  </w:num>
  <w:num w:numId="28">
    <w:abstractNumId w:val="21"/>
  </w:num>
  <w:num w:numId="29">
    <w:abstractNumId w:val="22"/>
  </w:num>
  <w:num w:numId="30">
    <w:abstractNumId w:val="30"/>
  </w:num>
  <w:num w:numId="31">
    <w:abstractNumId w:val="24"/>
  </w:num>
  <w:num w:numId="32">
    <w:abstractNumId w:val="26"/>
  </w:num>
  <w:num w:numId="33">
    <w:abstractNumId w:val="32"/>
  </w:num>
  <w:num w:numId="34">
    <w:abstractNumId w:val="31"/>
  </w:num>
  <w:num w:numId="35">
    <w:abstractNumId w:val="34"/>
  </w:num>
  <w:num w:numId="36">
    <w:abstractNumId w:val="35"/>
  </w:num>
  <w:num w:numId="37">
    <w:abstractNumId w:val="20"/>
  </w:num>
  <w:num w:numId="38">
    <w:abstractNumId w:val="14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72D"/>
    <w:rsid w:val="00031E16"/>
    <w:rsid w:val="0003482C"/>
    <w:rsid w:val="0006578C"/>
    <w:rsid w:val="0007143A"/>
    <w:rsid w:val="00077FEF"/>
    <w:rsid w:val="00094894"/>
    <w:rsid w:val="000B30A5"/>
    <w:rsid w:val="00126443"/>
    <w:rsid w:val="001271A4"/>
    <w:rsid w:val="00187582"/>
    <w:rsid w:val="001F7DFE"/>
    <w:rsid w:val="002038FD"/>
    <w:rsid w:val="002217E6"/>
    <w:rsid w:val="00225E6A"/>
    <w:rsid w:val="002406D4"/>
    <w:rsid w:val="00247459"/>
    <w:rsid w:val="00297779"/>
    <w:rsid w:val="002A023C"/>
    <w:rsid w:val="002D142D"/>
    <w:rsid w:val="002E1A1B"/>
    <w:rsid w:val="002F73B9"/>
    <w:rsid w:val="003049A1"/>
    <w:rsid w:val="003342FA"/>
    <w:rsid w:val="00347FAD"/>
    <w:rsid w:val="00357A16"/>
    <w:rsid w:val="00360630"/>
    <w:rsid w:val="00376466"/>
    <w:rsid w:val="0039403E"/>
    <w:rsid w:val="003B6C10"/>
    <w:rsid w:val="003C099F"/>
    <w:rsid w:val="003D0EE5"/>
    <w:rsid w:val="003E6B19"/>
    <w:rsid w:val="003F20CD"/>
    <w:rsid w:val="00400E07"/>
    <w:rsid w:val="00404DF3"/>
    <w:rsid w:val="00414A39"/>
    <w:rsid w:val="00437F80"/>
    <w:rsid w:val="00440046"/>
    <w:rsid w:val="004463C1"/>
    <w:rsid w:val="00452D5C"/>
    <w:rsid w:val="00480519"/>
    <w:rsid w:val="0048501B"/>
    <w:rsid w:val="004A728A"/>
    <w:rsid w:val="004C48EF"/>
    <w:rsid w:val="004C6BF9"/>
    <w:rsid w:val="004E1342"/>
    <w:rsid w:val="00507B4A"/>
    <w:rsid w:val="00514411"/>
    <w:rsid w:val="00517108"/>
    <w:rsid w:val="00535057"/>
    <w:rsid w:val="00587B0F"/>
    <w:rsid w:val="0059121A"/>
    <w:rsid w:val="0059221F"/>
    <w:rsid w:val="005958E1"/>
    <w:rsid w:val="005B2C7E"/>
    <w:rsid w:val="005C47C4"/>
    <w:rsid w:val="005E6745"/>
    <w:rsid w:val="0061358B"/>
    <w:rsid w:val="00644B5A"/>
    <w:rsid w:val="00644BA2"/>
    <w:rsid w:val="006472BD"/>
    <w:rsid w:val="006D1E03"/>
    <w:rsid w:val="006F03A3"/>
    <w:rsid w:val="007119F6"/>
    <w:rsid w:val="00714174"/>
    <w:rsid w:val="00721224"/>
    <w:rsid w:val="00727712"/>
    <w:rsid w:val="0073456C"/>
    <w:rsid w:val="00745A4A"/>
    <w:rsid w:val="00750BB9"/>
    <w:rsid w:val="00781ABB"/>
    <w:rsid w:val="0079240A"/>
    <w:rsid w:val="007A2A49"/>
    <w:rsid w:val="007C0B74"/>
    <w:rsid w:val="007D4FAC"/>
    <w:rsid w:val="007E0234"/>
    <w:rsid w:val="007F7463"/>
    <w:rsid w:val="00802257"/>
    <w:rsid w:val="0081000F"/>
    <w:rsid w:val="00843935"/>
    <w:rsid w:val="008571E7"/>
    <w:rsid w:val="008575DB"/>
    <w:rsid w:val="0086226A"/>
    <w:rsid w:val="00886B1B"/>
    <w:rsid w:val="00886F3F"/>
    <w:rsid w:val="0089356B"/>
    <w:rsid w:val="00895A51"/>
    <w:rsid w:val="008C5139"/>
    <w:rsid w:val="008F6D4E"/>
    <w:rsid w:val="008F72B6"/>
    <w:rsid w:val="00955DC1"/>
    <w:rsid w:val="009A34A1"/>
    <w:rsid w:val="009C790B"/>
    <w:rsid w:val="009F5028"/>
    <w:rsid w:val="00A02BFC"/>
    <w:rsid w:val="00A724F7"/>
    <w:rsid w:val="00A81FF6"/>
    <w:rsid w:val="00A865C4"/>
    <w:rsid w:val="00A9247C"/>
    <w:rsid w:val="00AC28B6"/>
    <w:rsid w:val="00AC6796"/>
    <w:rsid w:val="00AF3F08"/>
    <w:rsid w:val="00AF6ADA"/>
    <w:rsid w:val="00AF761C"/>
    <w:rsid w:val="00B27150"/>
    <w:rsid w:val="00B52BD2"/>
    <w:rsid w:val="00B6636A"/>
    <w:rsid w:val="00B66724"/>
    <w:rsid w:val="00B73374"/>
    <w:rsid w:val="00B76701"/>
    <w:rsid w:val="00B82EF2"/>
    <w:rsid w:val="00B95A05"/>
    <w:rsid w:val="00BB5E1E"/>
    <w:rsid w:val="00BB73F6"/>
    <w:rsid w:val="00BC6AB1"/>
    <w:rsid w:val="00C02E89"/>
    <w:rsid w:val="00C07365"/>
    <w:rsid w:val="00C141EC"/>
    <w:rsid w:val="00C23296"/>
    <w:rsid w:val="00C23D88"/>
    <w:rsid w:val="00C32AB3"/>
    <w:rsid w:val="00C503FC"/>
    <w:rsid w:val="00C54F23"/>
    <w:rsid w:val="00C60E11"/>
    <w:rsid w:val="00C73CE3"/>
    <w:rsid w:val="00C85752"/>
    <w:rsid w:val="00C9352A"/>
    <w:rsid w:val="00CA1206"/>
    <w:rsid w:val="00CA24D4"/>
    <w:rsid w:val="00CA32B9"/>
    <w:rsid w:val="00CA573D"/>
    <w:rsid w:val="00CA5D56"/>
    <w:rsid w:val="00CD1D2A"/>
    <w:rsid w:val="00CD75E4"/>
    <w:rsid w:val="00CF573F"/>
    <w:rsid w:val="00D15454"/>
    <w:rsid w:val="00D24AA2"/>
    <w:rsid w:val="00D3316E"/>
    <w:rsid w:val="00D34C2D"/>
    <w:rsid w:val="00D76EC5"/>
    <w:rsid w:val="00D83880"/>
    <w:rsid w:val="00D91762"/>
    <w:rsid w:val="00DC7096"/>
    <w:rsid w:val="00DE4824"/>
    <w:rsid w:val="00DF75DC"/>
    <w:rsid w:val="00E3048C"/>
    <w:rsid w:val="00E53CC7"/>
    <w:rsid w:val="00E63E00"/>
    <w:rsid w:val="00E64018"/>
    <w:rsid w:val="00E93EA0"/>
    <w:rsid w:val="00E94167"/>
    <w:rsid w:val="00ED166C"/>
    <w:rsid w:val="00F279C8"/>
    <w:rsid w:val="00F37822"/>
    <w:rsid w:val="00F64899"/>
    <w:rsid w:val="00F716C0"/>
    <w:rsid w:val="00F8204A"/>
    <w:rsid w:val="00F83712"/>
    <w:rsid w:val="00FA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5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9920." TargetMode="External"/><Relationship Id="rId13" Type="http://schemas.openxmlformats.org/officeDocument/2006/relationships/hyperlink" Target="http://www.iprbookshop.ru/85993.html%20" TargetMode="External"/><Relationship Id="rId18" Type="http://schemas.openxmlformats.org/officeDocument/2006/relationships/hyperlink" Target="http://www.iprbookshop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4419.html%20" TargetMode="External"/><Relationship Id="rId17" Type="http://schemas.openxmlformats.org/officeDocument/2006/relationships/hyperlink" Target="http://www.iprbookshop.ru/43324.html%2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37678.html%2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499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31599.html%20" TargetMode="External"/><Relationship Id="rId10" Type="http://schemas.openxmlformats.org/officeDocument/2006/relationships/hyperlink" Target="http://www.iprbookshop.ru/85993.html%2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74419.html%20" TargetMode="External"/><Relationship Id="rId14" Type="http://schemas.openxmlformats.org/officeDocument/2006/relationships/hyperlink" Target="http://www.iprbookshop.ru/94984.html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21</Pages>
  <Words>5321</Words>
  <Characters>30334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Людмила Владимировна</cp:lastModifiedBy>
  <cp:revision>10</cp:revision>
  <dcterms:created xsi:type="dcterms:W3CDTF">2021-10-23T19:09:00Z</dcterms:created>
  <dcterms:modified xsi:type="dcterms:W3CDTF">2022-09-09T11:07:00Z</dcterms:modified>
</cp:coreProperties>
</file>